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6A" w:rsidRDefault="0053676A" w:rsidP="0053676A">
      <w:pPr>
        <w:keepNext/>
        <w:keepLines/>
        <w:spacing w:before="40"/>
        <w:jc w:val="right"/>
        <w:outlineLvl w:val="8"/>
        <w:rPr>
          <w:bCs/>
        </w:rPr>
      </w:pPr>
      <w:r>
        <w:rPr>
          <w:bCs/>
        </w:rPr>
        <w:t xml:space="preserve">ПРОЕКТ ДОГОВОРА </w:t>
      </w:r>
    </w:p>
    <w:p w:rsidR="0053676A" w:rsidRDefault="0053676A" w:rsidP="00D92FA9">
      <w:pPr>
        <w:keepNext/>
        <w:keepLines/>
        <w:spacing w:before="40"/>
        <w:jc w:val="center"/>
        <w:outlineLvl w:val="8"/>
        <w:rPr>
          <w:bCs/>
        </w:rPr>
      </w:pPr>
    </w:p>
    <w:p w:rsidR="00D92FA9" w:rsidRPr="00466CEA" w:rsidRDefault="00D92FA9" w:rsidP="00D92FA9">
      <w:pPr>
        <w:keepNext/>
        <w:keepLines/>
        <w:spacing w:before="40"/>
        <w:jc w:val="center"/>
        <w:outlineLvl w:val="8"/>
      </w:pPr>
      <w:r>
        <w:rPr>
          <w:bCs/>
        </w:rPr>
        <w:t xml:space="preserve">ДОГОВОР </w:t>
      </w:r>
      <w:r w:rsidRPr="00466CEA">
        <w:rPr>
          <w:bCs/>
        </w:rPr>
        <w:t>№ _____</w:t>
      </w:r>
    </w:p>
    <w:p w:rsidR="00D92FA9" w:rsidRPr="006F6369" w:rsidRDefault="00D92FA9" w:rsidP="00D92FA9">
      <w:pPr>
        <w:spacing w:line="276" w:lineRule="auto"/>
        <w:ind w:right="-2"/>
        <w:jc w:val="center"/>
        <w:rPr>
          <w:bCs/>
        </w:rPr>
      </w:pPr>
      <w:r w:rsidRPr="00466CEA">
        <w:rPr>
          <w:bCs/>
        </w:rPr>
        <w:t xml:space="preserve">об </w:t>
      </w:r>
      <w:r>
        <w:rPr>
          <w:bCs/>
        </w:rPr>
        <w:t xml:space="preserve">оказании образовательных услуг </w:t>
      </w:r>
      <w:r w:rsidRPr="00AD7752">
        <w:rPr>
          <w:sz w:val="22"/>
          <w:szCs w:val="22"/>
        </w:rPr>
        <w:t>с физическим лицом</w:t>
      </w:r>
    </w:p>
    <w:p w:rsidR="000C67AF" w:rsidRPr="00527FD9" w:rsidRDefault="000C67AF" w:rsidP="00D3107A">
      <w:pPr>
        <w:ind w:right="-2"/>
        <w:jc w:val="both"/>
      </w:pPr>
    </w:p>
    <w:p w:rsidR="000C67AF" w:rsidRPr="00527FD9" w:rsidRDefault="000C67AF" w:rsidP="00D3107A">
      <w:pPr>
        <w:ind w:right="-2"/>
        <w:jc w:val="both"/>
      </w:pPr>
      <w:r w:rsidRPr="00527FD9">
        <w:t>Санкт-Петербург</w:t>
      </w:r>
      <w:r w:rsidRPr="00527FD9">
        <w:tab/>
      </w:r>
      <w:r w:rsidRPr="00527FD9">
        <w:tab/>
      </w:r>
      <w:r w:rsidRPr="00527FD9">
        <w:tab/>
      </w:r>
      <w:r w:rsidRPr="00527FD9">
        <w:tab/>
      </w:r>
      <w:r w:rsidRPr="00527FD9">
        <w:tab/>
      </w:r>
      <w:r w:rsidRPr="00527FD9">
        <w:tab/>
      </w:r>
      <w:r w:rsidR="00865039">
        <w:tab/>
      </w:r>
      <w:r w:rsidR="0053676A">
        <w:t xml:space="preserve">             </w:t>
      </w:r>
      <w:r w:rsidR="00AA1199">
        <w:t>«__</w:t>
      </w:r>
      <w:r w:rsidRPr="00527FD9">
        <w:t xml:space="preserve">» </w:t>
      </w:r>
      <w:r w:rsidR="00AA1199">
        <w:t>_____________</w:t>
      </w:r>
      <w:r w:rsidRPr="00527FD9">
        <w:t xml:space="preserve"> </w:t>
      </w:r>
      <w:r>
        <w:t>20</w:t>
      </w:r>
      <w:r w:rsidRPr="00527FD9">
        <w:t xml:space="preserve"> </w:t>
      </w:r>
      <w:r w:rsidR="00425FBB">
        <w:t xml:space="preserve">  </w:t>
      </w:r>
      <w:r w:rsidRPr="00527FD9">
        <w:t>г.</w:t>
      </w:r>
    </w:p>
    <w:p w:rsidR="00E07345" w:rsidRPr="00527FD9" w:rsidRDefault="00E07345" w:rsidP="00D3107A">
      <w:pPr>
        <w:ind w:right="-2"/>
        <w:jc w:val="both"/>
      </w:pPr>
    </w:p>
    <w:p w:rsidR="00D92FA9" w:rsidRPr="00D92FA9" w:rsidRDefault="00D92FA9" w:rsidP="00D92FA9">
      <w:pPr>
        <w:pStyle w:val="ConsPlusTitle"/>
        <w:ind w:firstLine="567"/>
        <w:jc w:val="both"/>
        <w:rPr>
          <w:rFonts w:ascii="Times New Roman" w:hAnsi="Times New Roman" w:cs="Times New Roman"/>
          <w:b w:val="0"/>
          <w:bCs w:val="0"/>
          <w:sz w:val="24"/>
          <w:szCs w:val="24"/>
        </w:rPr>
      </w:pPr>
      <w:r w:rsidRPr="00D92FA9">
        <w:rPr>
          <w:rStyle w:val="FontStyle87"/>
          <w:b w:val="0"/>
          <w:sz w:val="24"/>
          <w:szCs w:val="24"/>
        </w:rPr>
        <w:t xml:space="preserve">ФИО заказчика, действующий (ая) от собственного имени, в дальнейшем именуемый (ая) Заказчик с одной стороны, и </w:t>
      </w:r>
      <w:r w:rsidRPr="00D92FA9">
        <w:rPr>
          <w:rFonts w:ascii="Times New Roman" w:hAnsi="Times New Roman" w:cs="Times New Roman"/>
          <w:b w:val="0"/>
          <w:sz w:val="24"/>
          <w:szCs w:val="24"/>
        </w:rPr>
        <w:t xml:space="preserve">Автономная некоммерческая организация дополнительного профессионального образования «Санкт-Петербургская современная академия», </w:t>
      </w:r>
      <w:r w:rsidRPr="00D92FA9">
        <w:rPr>
          <w:rFonts w:ascii="Times New Roman" w:hAnsi="Times New Roman" w:cs="Times New Roman"/>
          <w:b w:val="0"/>
          <w:bCs w:val="0"/>
          <w:sz w:val="24"/>
          <w:szCs w:val="24"/>
        </w:rPr>
        <w:t xml:space="preserve">осуществляющая образовательную деятельность на основании Лицензии от 30 ноября 2020 г. серия 78Л04 №0000179, регистрационный №4284, выданной Комитетом по образованию г. Санкт-Петербурга, именуемая в дальнейшем </w:t>
      </w:r>
      <w:r w:rsidRPr="00D92FA9">
        <w:rPr>
          <w:rFonts w:ascii="Times New Roman" w:hAnsi="Times New Roman" w:cs="Times New Roman"/>
          <w:b w:val="0"/>
          <w:sz w:val="24"/>
          <w:szCs w:val="24"/>
        </w:rPr>
        <w:t>Исполнитель</w:t>
      </w:r>
      <w:r w:rsidRPr="00D92FA9">
        <w:rPr>
          <w:rFonts w:ascii="Times New Roman" w:hAnsi="Times New Roman" w:cs="Times New Roman"/>
          <w:b w:val="0"/>
          <w:bCs w:val="0"/>
          <w:sz w:val="24"/>
          <w:szCs w:val="24"/>
        </w:rPr>
        <w:t xml:space="preserve">, в лице директора Матвеевой Ирины Валерьевны, действующего на основании Устава, с другой стороны, далее совместно именуемые </w:t>
      </w:r>
      <w:r w:rsidRPr="00D92FA9">
        <w:rPr>
          <w:rFonts w:ascii="Times New Roman" w:hAnsi="Times New Roman" w:cs="Times New Roman"/>
          <w:b w:val="0"/>
          <w:sz w:val="24"/>
          <w:szCs w:val="24"/>
        </w:rPr>
        <w:t>Стороны</w:t>
      </w:r>
      <w:r w:rsidRPr="00D92FA9">
        <w:rPr>
          <w:rFonts w:ascii="Times New Roman" w:hAnsi="Times New Roman" w:cs="Times New Roman"/>
          <w:b w:val="0"/>
          <w:bCs w:val="0"/>
          <w:sz w:val="24"/>
          <w:szCs w:val="24"/>
        </w:rPr>
        <w:t>, заключили настоящий договор об оказании образовательных услуг с физическим лицом  (далее – договор) о нижеследующем:</w:t>
      </w:r>
    </w:p>
    <w:p w:rsidR="00D270D5" w:rsidRPr="00527FD9" w:rsidRDefault="00D270D5" w:rsidP="00FD7AE8">
      <w:pPr>
        <w:pStyle w:val="Style20"/>
        <w:widowControl/>
        <w:jc w:val="both"/>
        <w:rPr>
          <w:rStyle w:val="FontStyle87"/>
          <w:sz w:val="24"/>
          <w:szCs w:val="24"/>
        </w:rPr>
      </w:pPr>
    </w:p>
    <w:p w:rsidR="009369B9" w:rsidRPr="00527FD9" w:rsidRDefault="000C67AF" w:rsidP="009369B9">
      <w:pPr>
        <w:pStyle w:val="3"/>
        <w:numPr>
          <w:ilvl w:val="0"/>
          <w:numId w:val="8"/>
        </w:numPr>
        <w:spacing w:line="240" w:lineRule="auto"/>
        <w:jc w:val="center"/>
        <w:rPr>
          <w:rFonts w:ascii="Times New Roman" w:hAnsi="Times New Roman"/>
          <w:b/>
          <w:bCs/>
          <w:sz w:val="24"/>
          <w:szCs w:val="24"/>
        </w:rPr>
      </w:pPr>
      <w:r w:rsidRPr="00527FD9">
        <w:rPr>
          <w:rFonts w:ascii="Times New Roman" w:hAnsi="Times New Roman"/>
          <w:b/>
          <w:bCs/>
          <w:sz w:val="24"/>
          <w:szCs w:val="24"/>
        </w:rPr>
        <w:t>ПРЕДМЕТ ДОГОВОРА</w:t>
      </w:r>
    </w:p>
    <w:p w:rsidR="000C67AF" w:rsidRPr="00527FD9" w:rsidRDefault="004225FF" w:rsidP="00D92FA9">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1.1.</w:t>
      </w:r>
      <w:r w:rsidR="00D92FA9">
        <w:rPr>
          <w:rFonts w:ascii="Times New Roman" w:hAnsi="Times New Roman" w:cs="Times New Roman"/>
          <w:sz w:val="24"/>
          <w:szCs w:val="24"/>
        </w:rPr>
        <w:t xml:space="preserve">Исполнитель </w:t>
      </w:r>
      <w:r w:rsidR="000C67AF" w:rsidRPr="00527FD9">
        <w:rPr>
          <w:rFonts w:ascii="Times New Roman" w:hAnsi="Times New Roman" w:cs="Times New Roman"/>
          <w:sz w:val="24"/>
          <w:szCs w:val="24"/>
        </w:rPr>
        <w:t xml:space="preserve">обязуется оказать Заказчику услуги по обучению </w:t>
      </w:r>
      <w:r w:rsidR="006B6FBA" w:rsidRPr="00527FD9">
        <w:rPr>
          <w:rFonts w:ascii="Times New Roman" w:hAnsi="Times New Roman" w:cs="Times New Roman"/>
          <w:sz w:val="24"/>
          <w:szCs w:val="24"/>
        </w:rPr>
        <w:t>по дополнительной профессиональной программе</w:t>
      </w:r>
      <w:r w:rsidR="000C67AF" w:rsidRPr="00527FD9">
        <w:rPr>
          <w:rFonts w:ascii="Times New Roman" w:hAnsi="Times New Roman" w:cs="Times New Roman"/>
          <w:sz w:val="24"/>
          <w:szCs w:val="24"/>
        </w:rPr>
        <w:t xml:space="preserve"> </w:t>
      </w:r>
      <w:r w:rsidR="00D92FA9">
        <w:rPr>
          <w:rFonts w:ascii="Times New Roman" w:hAnsi="Times New Roman" w:cs="Times New Roman"/>
          <w:sz w:val="24"/>
          <w:szCs w:val="24"/>
        </w:rPr>
        <w:t xml:space="preserve">повышения квалификации / профессиональной переподготовке </w:t>
      </w:r>
      <w:r w:rsidR="00D92FA9">
        <w:rPr>
          <w:rFonts w:ascii="Times New Roman" w:hAnsi="Times New Roman" w:cs="Times New Roman"/>
          <w:sz w:val="24"/>
          <w:szCs w:val="24"/>
        </w:rPr>
        <w:br/>
        <w:t>в ___________</w:t>
      </w:r>
      <w:r w:rsidR="00D92FA9" w:rsidRPr="00197C95">
        <w:rPr>
          <w:rFonts w:ascii="Times New Roman" w:hAnsi="Times New Roman" w:cs="Times New Roman"/>
          <w:color w:val="FF0000"/>
          <w:sz w:val="24"/>
          <w:szCs w:val="24"/>
        </w:rPr>
        <w:t xml:space="preserve"> </w:t>
      </w:r>
      <w:r w:rsidR="00D92FA9">
        <w:rPr>
          <w:rFonts w:ascii="Times New Roman" w:hAnsi="Times New Roman" w:cs="Times New Roman"/>
          <w:color w:val="FF0000"/>
          <w:sz w:val="24"/>
          <w:szCs w:val="24"/>
        </w:rPr>
        <w:t>(</w:t>
      </w:r>
      <w:r w:rsidR="00D92FA9" w:rsidRPr="00197C95">
        <w:rPr>
          <w:rFonts w:ascii="Times New Roman" w:hAnsi="Times New Roman" w:cs="Times New Roman"/>
          <w:color w:val="FF0000"/>
          <w:sz w:val="24"/>
          <w:szCs w:val="24"/>
        </w:rPr>
        <w:t xml:space="preserve">очно-заочной форме обучения с использованием </w:t>
      </w:r>
      <w:r w:rsidR="00D92FA9" w:rsidRPr="00197C95">
        <w:rPr>
          <w:rFonts w:ascii="Times New Roman" w:eastAsiaTheme="minorHAnsi" w:hAnsi="Times New Roman" w:cs="Times New Roman"/>
          <w:color w:val="FF0000"/>
          <w:sz w:val="24"/>
          <w:szCs w:val="24"/>
        </w:rPr>
        <w:t xml:space="preserve">элементов дистанционных образовательных технологий / </w:t>
      </w:r>
      <w:r w:rsidR="00D92FA9" w:rsidRPr="00197C95">
        <w:rPr>
          <w:rFonts w:ascii="Times New Roman" w:hAnsi="Times New Roman" w:cs="Times New Roman"/>
          <w:color w:val="FF0000"/>
          <w:sz w:val="24"/>
          <w:szCs w:val="24"/>
        </w:rPr>
        <w:t>по заочной форме обучения с применением дистанционных образовательных технологий</w:t>
      </w:r>
      <w:r w:rsidR="00D92FA9">
        <w:rPr>
          <w:rFonts w:ascii="Times New Roman" w:hAnsi="Times New Roman" w:cs="Times New Roman"/>
          <w:color w:val="FF0000"/>
          <w:sz w:val="24"/>
          <w:szCs w:val="24"/>
        </w:rPr>
        <w:t xml:space="preserve">) </w:t>
      </w:r>
      <w:r w:rsidR="00D92FA9">
        <w:rPr>
          <w:rFonts w:ascii="Times New Roman" w:hAnsi="Times New Roman" w:cs="Times New Roman"/>
          <w:sz w:val="24"/>
          <w:szCs w:val="24"/>
        </w:rPr>
        <w:t>в объеме _______, в период с ___________по____________</w:t>
      </w:r>
      <w:r w:rsidR="000C67AF" w:rsidRPr="00527FD9">
        <w:rPr>
          <w:rFonts w:ascii="Times New Roman" w:hAnsi="Times New Roman" w:cs="Times New Roman"/>
          <w:sz w:val="24"/>
          <w:szCs w:val="24"/>
        </w:rPr>
        <w:t xml:space="preserve">, </w:t>
      </w:r>
      <w:r w:rsidR="00D92FA9">
        <w:rPr>
          <w:rFonts w:ascii="Times New Roman" w:hAnsi="Times New Roman" w:cs="Times New Roman"/>
          <w:sz w:val="24"/>
          <w:szCs w:val="24"/>
        </w:rPr>
        <w:br/>
      </w:r>
      <w:r w:rsidR="000C67AF" w:rsidRPr="00527FD9">
        <w:rPr>
          <w:rFonts w:ascii="Times New Roman" w:hAnsi="Times New Roman" w:cs="Times New Roman"/>
          <w:sz w:val="24"/>
          <w:szCs w:val="24"/>
        </w:rPr>
        <w:t xml:space="preserve">а Заказчик обязуется </w:t>
      </w:r>
      <w:r w:rsidR="00D92FA9">
        <w:rPr>
          <w:rFonts w:ascii="Times New Roman" w:hAnsi="Times New Roman" w:cs="Times New Roman"/>
          <w:sz w:val="24"/>
          <w:szCs w:val="24"/>
        </w:rPr>
        <w:t xml:space="preserve">принять и </w:t>
      </w:r>
      <w:r w:rsidR="000C67AF" w:rsidRPr="00527FD9">
        <w:rPr>
          <w:rFonts w:ascii="Times New Roman" w:hAnsi="Times New Roman" w:cs="Times New Roman"/>
          <w:sz w:val="24"/>
          <w:szCs w:val="24"/>
        </w:rPr>
        <w:t>оплатить оказанные услуги в порядке, установленном Договором.</w:t>
      </w:r>
    </w:p>
    <w:p w:rsidR="00D92FA9" w:rsidRPr="00D92FA9" w:rsidRDefault="004225FF" w:rsidP="00D92FA9">
      <w:pPr>
        <w:ind w:firstLine="709"/>
        <w:jc w:val="both"/>
      </w:pPr>
      <w:r>
        <w:t>1.2.</w:t>
      </w:r>
      <w:r w:rsidR="000C67AF" w:rsidRPr="00527FD9">
        <w:t xml:space="preserve">Программа разработана </w:t>
      </w:r>
      <w:r w:rsidR="00D92FA9">
        <w:t>Исполнителем</w:t>
      </w:r>
      <w:r w:rsidR="000C67AF" w:rsidRPr="00527FD9">
        <w:t xml:space="preserve"> в соответствии </w:t>
      </w:r>
      <w:r w:rsidR="006B6FBA" w:rsidRPr="00527FD9">
        <w:t xml:space="preserve">с требованиями, установленными </w:t>
      </w:r>
      <w:r w:rsidR="00D92FA9">
        <w:t>в соответствии с</w:t>
      </w:r>
      <w:r w:rsidR="006B6FBA" w:rsidRPr="00527FD9">
        <w:t xml:space="preserve"> Федеральн</w:t>
      </w:r>
      <w:r w:rsidR="00D92FA9">
        <w:t>ым</w:t>
      </w:r>
      <w:r w:rsidR="006B6FBA" w:rsidRPr="00527FD9">
        <w:t xml:space="preserve"> закон</w:t>
      </w:r>
      <w:r w:rsidR="00D92FA9">
        <w:t>ом</w:t>
      </w:r>
      <w:r w:rsidR="006B6FBA" w:rsidRPr="00527FD9">
        <w:t xml:space="preserve"> от 29 декабря 2012 г. № 273-ФЗ «Об образовании в Российской Федерации»</w:t>
      </w:r>
      <w:r w:rsidR="000C67AF" w:rsidRPr="00527FD9">
        <w:t>.</w:t>
      </w:r>
      <w:r w:rsidR="00D92FA9">
        <w:t xml:space="preserve"> </w:t>
      </w:r>
      <w:r w:rsidR="00D92FA9" w:rsidRPr="00D92FA9">
        <w:t xml:space="preserve">Содержание и характеристика дополнительной профессиональной программы представлены на сайте </w:t>
      </w:r>
      <w:r w:rsidR="00D92FA9" w:rsidRPr="00D92FA9">
        <w:rPr>
          <w:bCs/>
        </w:rPr>
        <w:t>Исполнителя</w:t>
      </w:r>
      <w:r w:rsidR="00D92FA9" w:rsidRPr="00D92FA9">
        <w:t xml:space="preserve"> в сети Интернет </w:t>
      </w:r>
      <w:hyperlink r:id="rId7" w:history="1">
        <w:r w:rsidR="00D92FA9" w:rsidRPr="00D92FA9">
          <w:rPr>
            <w:rStyle w:val="af1"/>
            <w:color w:val="auto"/>
          </w:rPr>
          <w:t>http://spbsacad.ru/</w:t>
        </w:r>
      </w:hyperlink>
      <w:r w:rsidR="00D92FA9" w:rsidRPr="00D92FA9">
        <w:t>.</w:t>
      </w:r>
    </w:p>
    <w:p w:rsidR="00D92FA9" w:rsidRPr="00D92FA9" w:rsidRDefault="004225FF" w:rsidP="00D92FA9">
      <w:pPr>
        <w:ind w:firstLine="709"/>
        <w:jc w:val="both"/>
      </w:pPr>
      <w:r>
        <w:t>1.3.</w:t>
      </w:r>
      <w:r w:rsidR="00D92FA9" w:rsidRPr="00D92FA9">
        <w:t>Образовательные услуги оказываются Исполнителем 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w:t>
      </w:r>
    </w:p>
    <w:p w:rsidR="00D92FA9" w:rsidRDefault="00D92FA9" w:rsidP="004225FF">
      <w:pPr>
        <w:ind w:firstLine="709"/>
        <w:jc w:val="both"/>
      </w:pPr>
      <w:r w:rsidRPr="00D92FA9">
        <w:t>1.</w:t>
      </w:r>
      <w:r w:rsidR="004225FF">
        <w:t>4.</w:t>
      </w:r>
      <w:r w:rsidRPr="00D92FA9">
        <w:t xml:space="preserve">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w:t>
      </w:r>
      <w:r w:rsidRPr="004225FF">
        <w:t>Исполнителя.</w:t>
      </w:r>
    </w:p>
    <w:p w:rsidR="004225FF" w:rsidRPr="004225FF" w:rsidRDefault="004225FF" w:rsidP="004225FF">
      <w:pPr>
        <w:ind w:firstLine="709"/>
        <w:jc w:val="both"/>
      </w:pPr>
      <w:r>
        <w:t>1.</w:t>
      </w:r>
      <w:r w:rsidR="00673053">
        <w:t>5</w:t>
      </w:r>
      <w:r>
        <w:t>.</w:t>
      </w:r>
      <w:r w:rsidRPr="004225FF">
        <w:t>Заказчик проходит обучение по образовательной программе лично.</w:t>
      </w:r>
    </w:p>
    <w:p w:rsidR="004225FF" w:rsidRPr="004225FF" w:rsidRDefault="004225FF" w:rsidP="004225FF">
      <w:pPr>
        <w:ind w:firstLine="709"/>
        <w:jc w:val="both"/>
      </w:pPr>
      <w:r w:rsidRPr="004225FF">
        <w:t>1.</w:t>
      </w:r>
      <w:r w:rsidR="00673053">
        <w:t>6.</w:t>
      </w:r>
      <w:r w:rsidRPr="004225FF">
        <w:t xml:space="preserve">По завершении обучения </w:t>
      </w:r>
      <w:r w:rsidRPr="00673053">
        <w:t>Заказчик</w:t>
      </w:r>
      <w:r w:rsidRPr="004225FF">
        <w:t xml:space="preserve">, успешно освоивший образовательную программу и прошедший итоговую аттестацию, получает документ </w:t>
      </w:r>
      <w:r w:rsidR="00DA3012">
        <w:t>об образовании</w:t>
      </w:r>
      <w:r w:rsidRPr="004225FF">
        <w:t xml:space="preserve"> установленного образца в соответствии со ст. 60 Федерального закона от 29 декабря 2012 г. № 273-ФЗ «Об образовании в Российской Федерации»</w:t>
      </w:r>
      <w:r w:rsidR="00673053">
        <w:t xml:space="preserve"> </w:t>
      </w:r>
      <w:r w:rsidR="00673053" w:rsidRPr="00673053">
        <w:rPr>
          <w:color w:val="FF0000"/>
        </w:rPr>
        <w:t>диплом/удостоверение.</w:t>
      </w:r>
    </w:p>
    <w:p w:rsidR="009369B9" w:rsidRPr="00527FD9" w:rsidRDefault="00A93DC2" w:rsidP="00527FD9">
      <w:pPr>
        <w:pStyle w:val="ConsNormal"/>
        <w:spacing w:line="276" w:lineRule="auto"/>
        <w:ind w:right="0" w:firstLine="709"/>
        <w:jc w:val="both"/>
        <w:rPr>
          <w:rFonts w:ascii="Times New Roman" w:hAnsi="Times New Roman" w:cs="Times New Roman"/>
          <w:bCs/>
          <w:sz w:val="24"/>
          <w:szCs w:val="24"/>
        </w:rPr>
      </w:pPr>
      <w:r w:rsidRPr="00527FD9">
        <w:rPr>
          <w:rFonts w:ascii="Times New Roman" w:hAnsi="Times New Roman" w:cs="Times New Roman"/>
          <w:bCs/>
          <w:sz w:val="24"/>
          <w:szCs w:val="24"/>
        </w:rPr>
        <w:t>1.</w:t>
      </w:r>
      <w:r w:rsidR="00673053">
        <w:rPr>
          <w:rFonts w:ascii="Times New Roman" w:hAnsi="Times New Roman" w:cs="Times New Roman"/>
          <w:bCs/>
          <w:sz w:val="24"/>
          <w:szCs w:val="24"/>
        </w:rPr>
        <w:t>7.</w:t>
      </w:r>
      <w:r w:rsidRPr="00527FD9">
        <w:rPr>
          <w:rFonts w:ascii="Times New Roman" w:hAnsi="Times New Roman" w:cs="Times New Roman"/>
          <w:bCs/>
          <w:sz w:val="24"/>
          <w:szCs w:val="24"/>
        </w:rPr>
        <w:t xml:space="preserve">Место оказания образовательных услуг: </w:t>
      </w:r>
      <w:r w:rsidR="00673053">
        <w:rPr>
          <w:rFonts w:ascii="Times New Roman" w:hAnsi="Times New Roman" w:cs="Times New Roman"/>
          <w:bCs/>
          <w:sz w:val="24"/>
          <w:szCs w:val="24"/>
        </w:rPr>
        <w:t>______________</w:t>
      </w:r>
      <w:r w:rsidR="00C7734D" w:rsidRPr="00527FD9">
        <w:rPr>
          <w:rFonts w:ascii="Times New Roman" w:hAnsi="Times New Roman" w:cs="Times New Roman"/>
          <w:bCs/>
          <w:sz w:val="24"/>
          <w:szCs w:val="24"/>
        </w:rPr>
        <w:t>.</w:t>
      </w:r>
    </w:p>
    <w:p w:rsidR="00D270D5" w:rsidRPr="00527FD9" w:rsidRDefault="00D270D5" w:rsidP="00604740">
      <w:pPr>
        <w:pStyle w:val="ConsNormal"/>
        <w:ind w:right="0" w:firstLine="540"/>
        <w:jc w:val="both"/>
        <w:rPr>
          <w:rFonts w:ascii="Times New Roman" w:hAnsi="Times New Roman" w:cs="Times New Roman"/>
          <w:sz w:val="24"/>
          <w:szCs w:val="24"/>
        </w:rPr>
      </w:pPr>
    </w:p>
    <w:p w:rsidR="009369B9" w:rsidRPr="00527FD9" w:rsidRDefault="000C67AF" w:rsidP="009369B9">
      <w:pPr>
        <w:pStyle w:val="ac"/>
        <w:numPr>
          <w:ilvl w:val="0"/>
          <w:numId w:val="8"/>
        </w:numPr>
        <w:ind w:right="180"/>
        <w:jc w:val="center"/>
        <w:rPr>
          <w:b/>
          <w:bCs/>
        </w:rPr>
      </w:pPr>
      <w:r w:rsidRPr="00527FD9">
        <w:rPr>
          <w:b/>
          <w:bCs/>
        </w:rPr>
        <w:t>ПРАВА И ОБЯЗАННОСТИ СТОРОН</w:t>
      </w:r>
    </w:p>
    <w:p w:rsidR="00527FD9" w:rsidRPr="00527FD9" w:rsidRDefault="00673053" w:rsidP="00673053">
      <w:pPr>
        <w:tabs>
          <w:tab w:val="left" w:pos="9355"/>
        </w:tabs>
        <w:ind w:firstLine="709"/>
        <w:jc w:val="both"/>
        <w:rPr>
          <w:b/>
        </w:rPr>
      </w:pPr>
      <w:r>
        <w:rPr>
          <w:b/>
        </w:rPr>
        <w:t>2.1.</w:t>
      </w:r>
      <w:r w:rsidR="000A51FD" w:rsidRPr="00527FD9">
        <w:rPr>
          <w:b/>
        </w:rPr>
        <w:t>Права Заказчика:</w:t>
      </w:r>
    </w:p>
    <w:p w:rsidR="00527FD9" w:rsidRDefault="00673053" w:rsidP="00673053">
      <w:pPr>
        <w:tabs>
          <w:tab w:val="left" w:pos="9355"/>
        </w:tabs>
        <w:ind w:firstLine="709"/>
        <w:jc w:val="both"/>
      </w:pPr>
      <w:r>
        <w:t>2.1.1.</w:t>
      </w:r>
      <w:r w:rsidR="000A51FD" w:rsidRPr="00527FD9">
        <w:t xml:space="preserve">Получать </w:t>
      </w:r>
      <w:r>
        <w:t xml:space="preserve">достоверную </w:t>
      </w:r>
      <w:r w:rsidR="000A51FD" w:rsidRPr="00527FD9">
        <w:t xml:space="preserve">информацию от </w:t>
      </w:r>
      <w:r>
        <w:t>Исполнителя</w:t>
      </w:r>
      <w:r w:rsidR="000A51FD" w:rsidRPr="00527FD9">
        <w:t xml:space="preserve"> </w:t>
      </w:r>
      <w:r w:rsidRPr="00673053">
        <w:t xml:space="preserve">касающуюся содержания </w:t>
      </w:r>
      <w:r>
        <w:br/>
      </w:r>
      <w:r w:rsidRPr="00673053">
        <w:t>и характеристик образовательных программ</w:t>
      </w:r>
      <w:r>
        <w:t>,</w:t>
      </w:r>
      <w:r w:rsidRPr="00527FD9">
        <w:t xml:space="preserve"> </w:t>
      </w:r>
      <w:r w:rsidR="000A51FD" w:rsidRPr="00527FD9">
        <w:t xml:space="preserve">по вопросам организации и обеспечения надлежащего предоставления услуг, предусмотренных разделом </w:t>
      </w:r>
      <w:r w:rsidR="00AA1199">
        <w:t>1</w:t>
      </w:r>
      <w:r w:rsidR="000A51FD" w:rsidRPr="00527FD9">
        <w:t xml:space="preserve"> настоящего </w:t>
      </w:r>
      <w:r>
        <w:t>д</w:t>
      </w:r>
      <w:r w:rsidR="000A51FD" w:rsidRPr="00527FD9">
        <w:t>оговора</w:t>
      </w:r>
      <w:r>
        <w:t>.</w:t>
      </w:r>
    </w:p>
    <w:p w:rsidR="00527FD9" w:rsidRDefault="00673053" w:rsidP="00673053">
      <w:pPr>
        <w:tabs>
          <w:tab w:val="left" w:pos="9355"/>
        </w:tabs>
        <w:ind w:firstLine="709"/>
        <w:jc w:val="both"/>
      </w:pPr>
      <w:r>
        <w:t>2.1.2.</w:t>
      </w:r>
      <w:r w:rsidR="00DC32FA" w:rsidRPr="00527FD9">
        <w:t xml:space="preserve">Обращаться </w:t>
      </w:r>
      <w:r>
        <w:t>к Исполнителю</w:t>
      </w:r>
      <w:r w:rsidR="00DC32FA" w:rsidRPr="00527FD9">
        <w:t xml:space="preserve"> </w:t>
      </w:r>
      <w:r w:rsidR="000A51FD" w:rsidRPr="00527FD9">
        <w:t>по вопросам, касающимся образовательного процесса</w:t>
      </w:r>
      <w:r>
        <w:t>.</w:t>
      </w:r>
    </w:p>
    <w:p w:rsidR="00673053" w:rsidRPr="00673053" w:rsidRDefault="00673053" w:rsidP="00673053">
      <w:pPr>
        <w:ind w:firstLine="709"/>
        <w:jc w:val="both"/>
      </w:pPr>
      <w:r>
        <w:t>2.1.3.</w:t>
      </w:r>
      <w:r w:rsidRPr="00673053">
        <w:t xml:space="preserve">Требовать от </w:t>
      </w:r>
      <w:r w:rsidRPr="00673053">
        <w:rPr>
          <w:bCs/>
        </w:rPr>
        <w:t>Исполнителя</w:t>
      </w:r>
      <w:r w:rsidRPr="00673053">
        <w:t xml:space="preserve"> соблюдения сроков оказания образовательных услуг. Согласовывать с </w:t>
      </w:r>
      <w:r w:rsidRPr="00673053">
        <w:rPr>
          <w:bCs/>
        </w:rPr>
        <w:t>Исполнителем</w:t>
      </w:r>
      <w:r w:rsidRPr="00673053">
        <w:t xml:space="preserve"> возможное перенесение сроков оказания образовательных услуг.</w:t>
      </w:r>
    </w:p>
    <w:p w:rsidR="00527FD9" w:rsidRDefault="000A51FD" w:rsidP="00673053">
      <w:pPr>
        <w:tabs>
          <w:tab w:val="left" w:pos="9355"/>
        </w:tabs>
        <w:ind w:firstLine="709"/>
        <w:jc w:val="both"/>
      </w:pPr>
      <w:r w:rsidRPr="00527FD9">
        <w:t>2.1.</w:t>
      </w:r>
      <w:r w:rsidR="00673053">
        <w:t>4</w:t>
      </w:r>
      <w:r w:rsidR="000E5693">
        <w:t>.</w:t>
      </w:r>
      <w:r w:rsidRPr="00527FD9">
        <w:t>Получать полную и достоверную информацию об оценке своих знаний, умений, навыков и компетенций, а также о критериях этой оценки</w:t>
      </w:r>
      <w:r w:rsidR="00673053">
        <w:t>.</w:t>
      </w:r>
    </w:p>
    <w:p w:rsidR="00527FD9" w:rsidRDefault="000E5693" w:rsidP="00673053">
      <w:pPr>
        <w:tabs>
          <w:tab w:val="left" w:pos="9355"/>
        </w:tabs>
        <w:ind w:firstLine="709"/>
        <w:jc w:val="both"/>
        <w:rPr>
          <w:b/>
        </w:rPr>
      </w:pPr>
      <w:r>
        <w:rPr>
          <w:b/>
        </w:rPr>
        <w:t>2.2.</w:t>
      </w:r>
      <w:r w:rsidR="000A51FD" w:rsidRPr="00527FD9">
        <w:rPr>
          <w:b/>
        </w:rPr>
        <w:t>Заказчик обязан:</w:t>
      </w:r>
    </w:p>
    <w:p w:rsidR="00527FD9" w:rsidRDefault="000E5693" w:rsidP="00673053">
      <w:pPr>
        <w:tabs>
          <w:tab w:val="left" w:pos="9355"/>
        </w:tabs>
        <w:ind w:firstLine="709"/>
        <w:jc w:val="both"/>
      </w:pPr>
      <w:r>
        <w:t>2.2.1.</w:t>
      </w:r>
      <w:r w:rsidR="000A51FD" w:rsidRPr="00527FD9">
        <w:t xml:space="preserve">Оплатить услуги </w:t>
      </w:r>
      <w:r>
        <w:t>Исполнителю</w:t>
      </w:r>
      <w:r w:rsidR="000A51FD" w:rsidRPr="00527FD9">
        <w:t xml:space="preserve"> в размере и в сроки, установленные </w:t>
      </w:r>
      <w:r>
        <w:t>договором.</w:t>
      </w:r>
    </w:p>
    <w:p w:rsidR="000E5693" w:rsidRPr="000E5693" w:rsidRDefault="000E5693" w:rsidP="000E5693">
      <w:pPr>
        <w:ind w:firstLine="709"/>
        <w:jc w:val="both"/>
      </w:pPr>
      <w:r w:rsidRPr="000E5693">
        <w:lastRenderedPageBreak/>
        <w:t>2.2.2.Обеспечить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p>
    <w:p w:rsidR="000E5693" w:rsidRPr="000E5693" w:rsidRDefault="000E5693" w:rsidP="000E5693">
      <w:pPr>
        <w:ind w:firstLine="709"/>
        <w:jc w:val="both"/>
      </w:pPr>
      <w:r>
        <w:t>2.2.3.</w:t>
      </w:r>
      <w:r w:rsidRPr="000E5693">
        <w:t xml:space="preserve">При обучении с использованием дистанционных технологий в системе дистанционного обучения </w:t>
      </w:r>
      <w:r w:rsidRPr="000E5693">
        <w:rPr>
          <w:bCs/>
        </w:rPr>
        <w:t>Исполнителя</w:t>
      </w:r>
      <w:r w:rsidRPr="000E5693">
        <w:t xml:space="preserve"> обеспечить наличие необходимых технических </w:t>
      </w:r>
      <w:r>
        <w:br/>
      </w:r>
      <w:r w:rsidRPr="000E5693">
        <w:t>и программных средств и средств связи.</w:t>
      </w:r>
    </w:p>
    <w:p w:rsidR="000E5693" w:rsidRPr="000E5693" w:rsidRDefault="000E5693" w:rsidP="000E5693">
      <w:pPr>
        <w:ind w:firstLine="709"/>
        <w:jc w:val="both"/>
      </w:pPr>
      <w:r w:rsidRPr="000E5693">
        <w:t>2.2.</w:t>
      </w:r>
      <w:r>
        <w:t>4.</w:t>
      </w:r>
      <w:r w:rsidRPr="000E5693">
        <w:t xml:space="preserve">Соблюдать права </w:t>
      </w:r>
      <w:r w:rsidRPr="000E5693">
        <w:rPr>
          <w:bCs/>
        </w:rPr>
        <w:t>Исполнителя</w:t>
      </w:r>
      <w:r w:rsidRPr="000E5693">
        <w:t xml:space="preserve"> на используемое в системе дистанционного обучения мультимедийное содержимое.</w:t>
      </w:r>
    </w:p>
    <w:p w:rsidR="00DA3012" w:rsidRDefault="00240D7C" w:rsidP="00DA3012">
      <w:pPr>
        <w:tabs>
          <w:tab w:val="left" w:pos="9355"/>
        </w:tabs>
        <w:ind w:firstLine="709"/>
        <w:jc w:val="both"/>
        <w:rPr>
          <w:color w:val="000000"/>
        </w:rPr>
      </w:pPr>
      <w:r w:rsidRPr="00527FD9">
        <w:rPr>
          <w:color w:val="000000"/>
        </w:rPr>
        <w:t>2.2.</w:t>
      </w:r>
      <w:r w:rsidR="000E5693">
        <w:rPr>
          <w:color w:val="000000"/>
        </w:rPr>
        <w:t>5.Не позднее чем за 2 рабочих</w:t>
      </w:r>
      <w:r w:rsidRPr="00527FD9">
        <w:rPr>
          <w:color w:val="000000"/>
        </w:rPr>
        <w:t xml:space="preserve"> дн</w:t>
      </w:r>
      <w:r w:rsidR="000E5693">
        <w:rPr>
          <w:color w:val="000000"/>
        </w:rPr>
        <w:t>я</w:t>
      </w:r>
      <w:r w:rsidRPr="00527FD9">
        <w:rPr>
          <w:color w:val="000000"/>
        </w:rPr>
        <w:t xml:space="preserve"> до начала обучения </w:t>
      </w:r>
      <w:r w:rsidR="00C7734D" w:rsidRPr="00527FD9">
        <w:rPr>
          <w:color w:val="000000"/>
        </w:rPr>
        <w:t>представить</w:t>
      </w:r>
      <w:r w:rsidR="00DA3012">
        <w:rPr>
          <w:color w:val="000000"/>
        </w:rPr>
        <w:t>:</w:t>
      </w:r>
    </w:p>
    <w:p w:rsidR="00DA3012" w:rsidRPr="00DA3012" w:rsidRDefault="00DA3012" w:rsidP="00DA3012">
      <w:pPr>
        <w:tabs>
          <w:tab w:val="left" w:pos="9355"/>
        </w:tabs>
        <w:ind w:firstLine="709"/>
        <w:jc w:val="both"/>
        <w:rPr>
          <w:color w:val="000000"/>
        </w:rPr>
      </w:pPr>
      <w:r w:rsidRPr="00DA3012">
        <w:rPr>
          <w:color w:val="000000"/>
        </w:rPr>
        <w:t xml:space="preserve">–копию/скан паспорта (стр. 2-3 (разворот с фотографией) и стр. 6-7 (разворот </w:t>
      </w:r>
      <w:r>
        <w:rPr>
          <w:color w:val="000000"/>
        </w:rPr>
        <w:br/>
      </w:r>
      <w:r w:rsidRPr="00DA3012">
        <w:rPr>
          <w:color w:val="000000"/>
        </w:rPr>
        <w:t>с пропиской);</w:t>
      </w:r>
    </w:p>
    <w:p w:rsidR="00DA3012" w:rsidRPr="00DA3012" w:rsidRDefault="00DA3012" w:rsidP="00DA3012">
      <w:pPr>
        <w:tabs>
          <w:tab w:val="left" w:pos="9355"/>
        </w:tabs>
        <w:ind w:firstLine="709"/>
        <w:jc w:val="both"/>
        <w:rPr>
          <w:color w:val="000000"/>
        </w:rPr>
      </w:pPr>
      <w:r w:rsidRPr="00DA3012">
        <w:rPr>
          <w:color w:val="000000"/>
        </w:rPr>
        <w:t>–копию/скан документа о высшем/среднем профессиона</w:t>
      </w:r>
      <w:r>
        <w:rPr>
          <w:color w:val="000000"/>
        </w:rPr>
        <w:t xml:space="preserve">льном образовании </w:t>
      </w:r>
      <w:r>
        <w:rPr>
          <w:color w:val="000000"/>
        </w:rPr>
        <w:br/>
        <w:t xml:space="preserve">и приложения </w:t>
      </w:r>
      <w:r w:rsidRPr="00DA3012">
        <w:rPr>
          <w:color w:val="000000"/>
        </w:rPr>
        <w:t>к нему;</w:t>
      </w:r>
    </w:p>
    <w:p w:rsidR="00DA3012" w:rsidRPr="00DA3012" w:rsidRDefault="00DA3012" w:rsidP="00DA3012">
      <w:pPr>
        <w:tabs>
          <w:tab w:val="left" w:pos="9355"/>
        </w:tabs>
        <w:ind w:firstLine="709"/>
        <w:jc w:val="both"/>
        <w:rPr>
          <w:color w:val="000000"/>
        </w:rPr>
      </w:pPr>
      <w:r w:rsidRPr="00DA3012">
        <w:rPr>
          <w:color w:val="000000"/>
        </w:rPr>
        <w:t>–копию/скан свидетельства о браке или иного документа, выдаваемого уполномоченными органами власти – в случае если Ф.И.О. в документе об образовании отличается от Ф.И.О. в паспорте;</w:t>
      </w:r>
    </w:p>
    <w:p w:rsidR="00DA3012" w:rsidRPr="00DA3012" w:rsidRDefault="00DA3012" w:rsidP="00DA3012">
      <w:pPr>
        <w:tabs>
          <w:tab w:val="left" w:pos="9355"/>
        </w:tabs>
        <w:ind w:firstLine="709"/>
        <w:jc w:val="both"/>
        <w:rPr>
          <w:color w:val="000000"/>
        </w:rPr>
      </w:pPr>
      <w:r w:rsidRPr="00DA3012">
        <w:rPr>
          <w:color w:val="000000"/>
        </w:rPr>
        <w:t xml:space="preserve">–письменное согласие на обработку Исполнителем их персональных данных </w:t>
      </w:r>
      <w:r>
        <w:rPr>
          <w:color w:val="000000"/>
        </w:rPr>
        <w:br/>
      </w:r>
      <w:r w:rsidRPr="00DA3012">
        <w:rPr>
          <w:color w:val="000000"/>
        </w:rPr>
        <w:t>по установленной Исполнителем форме (Приложение №</w:t>
      </w:r>
      <w:r>
        <w:rPr>
          <w:color w:val="000000"/>
        </w:rPr>
        <w:t>1</w:t>
      </w:r>
      <w:r w:rsidRPr="00DA3012">
        <w:rPr>
          <w:color w:val="000000"/>
        </w:rPr>
        <w:t xml:space="preserve"> к договору Заявление на обучение </w:t>
      </w:r>
      <w:r>
        <w:rPr>
          <w:color w:val="000000"/>
        </w:rPr>
        <w:br/>
      </w:r>
      <w:r w:rsidRPr="00DA3012">
        <w:rPr>
          <w:color w:val="000000"/>
        </w:rPr>
        <w:t>по программе) и в соответствии с федеральным законодательством о персональных данных;</w:t>
      </w:r>
    </w:p>
    <w:p w:rsidR="00DA3012" w:rsidRPr="00DA3012" w:rsidRDefault="00DA3012" w:rsidP="00DA3012">
      <w:pPr>
        <w:tabs>
          <w:tab w:val="left" w:pos="9355"/>
        </w:tabs>
        <w:ind w:firstLine="709"/>
        <w:jc w:val="both"/>
        <w:rPr>
          <w:color w:val="000000"/>
        </w:rPr>
      </w:pPr>
      <w:r w:rsidRPr="00DA3012">
        <w:rPr>
          <w:color w:val="000000"/>
        </w:rPr>
        <w:t>-копия/скан СНИЛС.</w:t>
      </w:r>
    </w:p>
    <w:p w:rsidR="00DA3012" w:rsidRPr="00DA3012" w:rsidRDefault="00DA3012" w:rsidP="00DA3012">
      <w:pPr>
        <w:tabs>
          <w:tab w:val="left" w:pos="9355"/>
        </w:tabs>
        <w:ind w:firstLine="709"/>
        <w:jc w:val="both"/>
        <w:rPr>
          <w:color w:val="000000"/>
        </w:rPr>
      </w:pPr>
      <w:r w:rsidRPr="00DA3012">
        <w:rPr>
          <w:color w:val="000000"/>
        </w:rPr>
        <w:t>Направить дополнительные документы, если это применимо:</w:t>
      </w:r>
    </w:p>
    <w:p w:rsidR="00DA3012" w:rsidRPr="00DA3012" w:rsidRDefault="00DA3012" w:rsidP="00DA3012">
      <w:pPr>
        <w:tabs>
          <w:tab w:val="left" w:pos="9355"/>
        </w:tabs>
        <w:ind w:firstLine="709"/>
        <w:jc w:val="both"/>
        <w:rPr>
          <w:color w:val="000000"/>
        </w:rPr>
      </w:pPr>
      <w:r w:rsidRPr="00DA3012">
        <w:rPr>
          <w:color w:val="000000"/>
        </w:rPr>
        <w:t xml:space="preserve">-документ, о признании иностранного образования и (или) иностранной квалификации, </w:t>
      </w:r>
    </w:p>
    <w:p w:rsidR="00DA3012" w:rsidRPr="00DA3012" w:rsidRDefault="00DA3012" w:rsidP="00DA3012">
      <w:pPr>
        <w:tabs>
          <w:tab w:val="left" w:pos="9355"/>
        </w:tabs>
        <w:ind w:firstLine="709"/>
        <w:jc w:val="both"/>
        <w:rPr>
          <w:color w:val="000000"/>
        </w:rPr>
      </w:pPr>
      <w:r w:rsidRPr="00DA3012">
        <w:rPr>
          <w:color w:val="000000"/>
        </w:rPr>
        <w:t>если документ об образовании/квалификации выдан образовате</w:t>
      </w:r>
      <w:r>
        <w:rPr>
          <w:color w:val="000000"/>
        </w:rPr>
        <w:t xml:space="preserve">льным учреждением/организацией </w:t>
      </w:r>
      <w:r w:rsidRPr="00DA3012">
        <w:rPr>
          <w:color w:val="000000"/>
        </w:rPr>
        <w:t>не в Российской Федерации;</w:t>
      </w:r>
    </w:p>
    <w:p w:rsidR="00527FD9" w:rsidRPr="00DA3012" w:rsidRDefault="00DA3012" w:rsidP="00DA3012">
      <w:pPr>
        <w:tabs>
          <w:tab w:val="left" w:pos="9355"/>
        </w:tabs>
        <w:ind w:firstLine="709"/>
        <w:jc w:val="both"/>
        <w:rPr>
          <w:color w:val="000000"/>
        </w:rPr>
      </w:pPr>
      <w:r w:rsidRPr="00DA3012">
        <w:rPr>
          <w:color w:val="000000"/>
        </w:rPr>
        <w:t>-копия заверенного в установленном порядке перевода на русский язык, если докум</w:t>
      </w:r>
      <w:r>
        <w:rPr>
          <w:color w:val="000000"/>
        </w:rPr>
        <w:t xml:space="preserve">ент </w:t>
      </w:r>
      <w:r w:rsidRPr="00DA3012">
        <w:rPr>
          <w:color w:val="000000"/>
        </w:rPr>
        <w:t>об образовании составлен только на иностранном языке.</w:t>
      </w:r>
    </w:p>
    <w:p w:rsidR="00527FD9" w:rsidRDefault="00240D7C" w:rsidP="00673053">
      <w:pPr>
        <w:tabs>
          <w:tab w:val="left" w:pos="9355"/>
        </w:tabs>
        <w:ind w:firstLine="709"/>
        <w:jc w:val="both"/>
        <w:rPr>
          <w:b/>
        </w:rPr>
      </w:pPr>
      <w:r w:rsidRPr="00527FD9">
        <w:rPr>
          <w:color w:val="000000"/>
        </w:rPr>
        <w:t>2.2.</w:t>
      </w:r>
      <w:r w:rsidR="000E5693">
        <w:rPr>
          <w:color w:val="000000"/>
        </w:rPr>
        <w:t>6.</w:t>
      </w:r>
      <w:r w:rsidRPr="00527FD9">
        <w:rPr>
          <w:color w:val="000000"/>
        </w:rPr>
        <w:t xml:space="preserve">Самостоятельно нести все не оговоренные в </w:t>
      </w:r>
      <w:r w:rsidR="000E5693">
        <w:rPr>
          <w:color w:val="000000"/>
        </w:rPr>
        <w:t>д</w:t>
      </w:r>
      <w:r w:rsidRPr="00527FD9">
        <w:rPr>
          <w:color w:val="000000"/>
        </w:rPr>
        <w:t xml:space="preserve">оговоре расходы, связанные </w:t>
      </w:r>
      <w:r w:rsidR="000E5693">
        <w:rPr>
          <w:color w:val="000000"/>
        </w:rPr>
        <w:br/>
      </w:r>
      <w:r w:rsidRPr="00527FD9">
        <w:rPr>
          <w:color w:val="000000"/>
        </w:rPr>
        <w:t>с обучением</w:t>
      </w:r>
      <w:r w:rsidR="000E5693">
        <w:rPr>
          <w:color w:val="000000"/>
        </w:rPr>
        <w:t>.</w:t>
      </w:r>
    </w:p>
    <w:p w:rsidR="00527FD9" w:rsidRDefault="00240D7C" w:rsidP="00673053">
      <w:pPr>
        <w:tabs>
          <w:tab w:val="left" w:pos="9355"/>
        </w:tabs>
        <w:ind w:firstLine="709"/>
        <w:jc w:val="both"/>
        <w:rPr>
          <w:color w:val="000000"/>
        </w:rPr>
      </w:pPr>
      <w:r w:rsidRPr="00527FD9">
        <w:rPr>
          <w:color w:val="000000"/>
        </w:rPr>
        <w:t>2.2.</w:t>
      </w:r>
      <w:r w:rsidR="000E5693">
        <w:rPr>
          <w:color w:val="000000"/>
        </w:rPr>
        <w:t>7.</w:t>
      </w:r>
      <w:r w:rsidRPr="00527FD9">
        <w:rPr>
          <w:color w:val="000000"/>
        </w:rPr>
        <w:t xml:space="preserve">Подписать акт </w:t>
      </w:r>
      <w:r w:rsidR="000E5693">
        <w:rPr>
          <w:color w:val="000000"/>
        </w:rPr>
        <w:t>об</w:t>
      </w:r>
      <w:r w:rsidRPr="00527FD9">
        <w:rPr>
          <w:color w:val="000000"/>
        </w:rPr>
        <w:t xml:space="preserve"> оказанных образовательных услуг (далее по тексту Акт), </w:t>
      </w:r>
      <w:r w:rsidR="0004188A" w:rsidRPr="00527FD9">
        <w:t>составляемый по</w:t>
      </w:r>
      <w:r w:rsidRPr="00527FD9">
        <w:t xml:space="preserve"> итогам обучения, </w:t>
      </w:r>
      <w:r w:rsidRPr="00527FD9">
        <w:rPr>
          <w:color w:val="000000"/>
        </w:rPr>
        <w:t xml:space="preserve">в течение </w:t>
      </w:r>
      <w:r w:rsidR="000E5693">
        <w:rPr>
          <w:color w:val="000000"/>
        </w:rPr>
        <w:t>2</w:t>
      </w:r>
      <w:r w:rsidRPr="00527FD9">
        <w:rPr>
          <w:color w:val="000000"/>
        </w:rPr>
        <w:t xml:space="preserve"> (</w:t>
      </w:r>
      <w:r w:rsidR="000E5693">
        <w:rPr>
          <w:color w:val="000000"/>
        </w:rPr>
        <w:t>двух</w:t>
      </w:r>
      <w:r w:rsidRPr="00527FD9">
        <w:rPr>
          <w:color w:val="000000"/>
        </w:rPr>
        <w:t xml:space="preserve">) </w:t>
      </w:r>
      <w:r w:rsidR="000E5693">
        <w:rPr>
          <w:color w:val="000000"/>
        </w:rPr>
        <w:t xml:space="preserve">рабочих </w:t>
      </w:r>
      <w:r w:rsidRPr="00527FD9">
        <w:rPr>
          <w:color w:val="000000"/>
        </w:rPr>
        <w:t xml:space="preserve">дней с момента его получения или направить </w:t>
      </w:r>
      <w:r w:rsidR="00FD7AE8" w:rsidRPr="00527FD9">
        <w:rPr>
          <w:color w:val="000000"/>
        </w:rPr>
        <w:t>Исполнителю</w:t>
      </w:r>
      <w:r w:rsidRPr="00527FD9">
        <w:rPr>
          <w:color w:val="000000"/>
        </w:rPr>
        <w:t xml:space="preserve"> письменные мотивированные возражения об исполнении </w:t>
      </w:r>
      <w:r w:rsidR="000E5693">
        <w:rPr>
          <w:color w:val="000000"/>
        </w:rPr>
        <w:t>д</w:t>
      </w:r>
      <w:r w:rsidRPr="00527FD9">
        <w:rPr>
          <w:color w:val="000000"/>
        </w:rPr>
        <w:t xml:space="preserve">оговора. В случае неподписания Заказчиком Акта в установленный срок и ненаправления </w:t>
      </w:r>
      <w:r w:rsidR="00FD7AE8" w:rsidRPr="00527FD9">
        <w:rPr>
          <w:color w:val="000000"/>
        </w:rPr>
        <w:t>Исполнителю</w:t>
      </w:r>
      <w:r w:rsidRPr="00527FD9">
        <w:rPr>
          <w:color w:val="000000"/>
        </w:rPr>
        <w:t xml:space="preserve"> мотивированных возражений об исполнении </w:t>
      </w:r>
      <w:r w:rsidR="000E5693">
        <w:rPr>
          <w:color w:val="000000"/>
        </w:rPr>
        <w:t>д</w:t>
      </w:r>
      <w:r w:rsidRPr="00527FD9">
        <w:rPr>
          <w:color w:val="000000"/>
        </w:rPr>
        <w:t>оговора услуги, оказанные согласно Договору, считаются Заказчиком принятыми.</w:t>
      </w:r>
    </w:p>
    <w:p w:rsidR="000E5693" w:rsidRDefault="000E5693" w:rsidP="00673053">
      <w:pPr>
        <w:tabs>
          <w:tab w:val="left" w:pos="9355"/>
        </w:tabs>
        <w:ind w:firstLine="709"/>
        <w:jc w:val="both"/>
        <w:rPr>
          <w:b/>
        </w:rPr>
      </w:pPr>
      <w:r>
        <w:rPr>
          <w:color w:val="000000"/>
        </w:rPr>
        <w:t>2.2.8.Не разглашать сведения и информацию ставшими известными Заказчику при исполнении договора.</w:t>
      </w:r>
    </w:p>
    <w:p w:rsidR="00527FD9" w:rsidRDefault="000E5693" w:rsidP="00673053">
      <w:pPr>
        <w:tabs>
          <w:tab w:val="left" w:pos="9355"/>
        </w:tabs>
        <w:ind w:firstLine="709"/>
        <w:jc w:val="both"/>
        <w:rPr>
          <w:b/>
        </w:rPr>
      </w:pPr>
      <w:r>
        <w:rPr>
          <w:b/>
          <w:color w:val="000000"/>
        </w:rPr>
        <w:t>2.3.</w:t>
      </w:r>
      <w:r w:rsidR="00CB39FF" w:rsidRPr="00527FD9">
        <w:rPr>
          <w:b/>
          <w:color w:val="000000"/>
        </w:rPr>
        <w:t xml:space="preserve">Права </w:t>
      </w:r>
      <w:r>
        <w:rPr>
          <w:b/>
          <w:color w:val="000000"/>
        </w:rPr>
        <w:t>Исполнителя</w:t>
      </w:r>
      <w:r w:rsidR="00CB39FF" w:rsidRPr="00527FD9">
        <w:rPr>
          <w:b/>
          <w:color w:val="000000"/>
        </w:rPr>
        <w:t>:</w:t>
      </w:r>
    </w:p>
    <w:p w:rsidR="00527FD9" w:rsidRDefault="000E5693" w:rsidP="00673053">
      <w:pPr>
        <w:tabs>
          <w:tab w:val="left" w:pos="9355"/>
        </w:tabs>
        <w:ind w:firstLine="709"/>
        <w:jc w:val="both"/>
        <w:rPr>
          <w:b/>
        </w:rPr>
      </w:pPr>
      <w:r>
        <w:rPr>
          <w:color w:val="000000"/>
        </w:rPr>
        <w:t>2.3.1.</w:t>
      </w:r>
      <w:r w:rsidR="00CB39FF" w:rsidRPr="00527FD9">
        <w:rPr>
          <w:color w:val="00000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r>
        <w:rPr>
          <w:color w:val="000000"/>
        </w:rPr>
        <w:t>.</w:t>
      </w:r>
    </w:p>
    <w:p w:rsidR="00527FD9" w:rsidRDefault="000E5693" w:rsidP="00673053">
      <w:pPr>
        <w:tabs>
          <w:tab w:val="left" w:pos="9355"/>
        </w:tabs>
        <w:ind w:firstLine="709"/>
        <w:jc w:val="both"/>
        <w:rPr>
          <w:color w:val="000000"/>
        </w:rPr>
      </w:pPr>
      <w:r>
        <w:rPr>
          <w:color w:val="000000"/>
        </w:rPr>
        <w:t>2.3.2.</w:t>
      </w:r>
      <w:r w:rsidR="00CB39FF" w:rsidRPr="00527FD9">
        <w:rPr>
          <w:color w:val="000000"/>
        </w:rPr>
        <w:t xml:space="preserve">Применять к Заказчику меры поощрения и меры дисциплинарного взыскания </w:t>
      </w:r>
      <w:r>
        <w:rPr>
          <w:color w:val="000000"/>
        </w:rPr>
        <w:br/>
      </w:r>
      <w:r w:rsidR="00CB39FF" w:rsidRPr="00527FD9">
        <w:rPr>
          <w:color w:val="000000"/>
        </w:rPr>
        <w:t xml:space="preserve">в соответствии с законодательством Российской Федерации, учредительными документами </w:t>
      </w:r>
      <w:r>
        <w:rPr>
          <w:color w:val="000000"/>
        </w:rPr>
        <w:br/>
      </w:r>
      <w:r w:rsidR="00CB39FF" w:rsidRPr="00527FD9">
        <w:rPr>
          <w:color w:val="000000"/>
        </w:rPr>
        <w:t xml:space="preserve">и локальными нормативными актами, настоящим </w:t>
      </w:r>
      <w:r>
        <w:rPr>
          <w:color w:val="000000"/>
        </w:rPr>
        <w:t>д</w:t>
      </w:r>
      <w:r w:rsidR="00CB39FF" w:rsidRPr="00527FD9">
        <w:rPr>
          <w:color w:val="000000"/>
        </w:rPr>
        <w:t>оговором</w:t>
      </w:r>
      <w:r>
        <w:rPr>
          <w:color w:val="000000"/>
        </w:rPr>
        <w:t>.</w:t>
      </w:r>
    </w:p>
    <w:p w:rsidR="000E5693" w:rsidRPr="000E5693" w:rsidRDefault="000E5693" w:rsidP="000E5693">
      <w:pPr>
        <w:ind w:firstLine="709"/>
        <w:jc w:val="both"/>
      </w:pPr>
      <w:r>
        <w:t>2.3.3.</w:t>
      </w:r>
      <w:r w:rsidRPr="000E5693">
        <w:rPr>
          <w:spacing w:val="-2"/>
        </w:rPr>
        <w:t>Отчислить Заказчика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w:t>
      </w:r>
      <w:r w:rsidR="00AA0502">
        <w:rPr>
          <w:spacing w:val="-2"/>
        </w:rPr>
        <w:t>м д</w:t>
      </w:r>
      <w:r w:rsidRPr="000E5693">
        <w:rPr>
          <w:spacing w:val="-2"/>
        </w:rPr>
        <w:t>оговором</w:t>
      </w:r>
      <w:r w:rsidR="00AA0502">
        <w:rPr>
          <w:spacing w:val="-2"/>
        </w:rPr>
        <w:t>.</w:t>
      </w:r>
    </w:p>
    <w:p w:rsidR="00527FD9" w:rsidRDefault="00CB39FF" w:rsidP="00673053">
      <w:pPr>
        <w:tabs>
          <w:tab w:val="left" w:pos="9355"/>
        </w:tabs>
        <w:ind w:firstLine="709"/>
        <w:jc w:val="both"/>
        <w:rPr>
          <w:b/>
        </w:rPr>
      </w:pPr>
      <w:r w:rsidRPr="00527FD9">
        <w:rPr>
          <w:color w:val="000000"/>
        </w:rPr>
        <w:t>2.3.</w:t>
      </w:r>
      <w:r w:rsidR="00AA0502">
        <w:rPr>
          <w:color w:val="000000"/>
        </w:rPr>
        <w:t>4.</w:t>
      </w:r>
      <w:r w:rsidRPr="00527FD9">
        <w:rPr>
          <w:color w:val="000000"/>
        </w:rPr>
        <w:t>Привлекать к осуществлению образовательного процесса третьих лиц</w:t>
      </w:r>
      <w:r w:rsidR="00AA0502">
        <w:rPr>
          <w:color w:val="000000"/>
        </w:rPr>
        <w:t>.</w:t>
      </w:r>
    </w:p>
    <w:p w:rsidR="00527FD9" w:rsidRDefault="00AA0502" w:rsidP="00673053">
      <w:pPr>
        <w:tabs>
          <w:tab w:val="left" w:pos="9355"/>
        </w:tabs>
        <w:ind w:firstLine="709"/>
        <w:jc w:val="both"/>
        <w:rPr>
          <w:color w:val="000000"/>
        </w:rPr>
      </w:pPr>
      <w:r>
        <w:rPr>
          <w:color w:val="000000"/>
        </w:rPr>
        <w:t>2.3.5.</w:t>
      </w:r>
      <w:r w:rsidR="00CB39FF" w:rsidRPr="00527FD9">
        <w:rPr>
          <w:color w:val="000000"/>
        </w:rPr>
        <w:t xml:space="preserve">Расторгнуть </w:t>
      </w:r>
      <w:r>
        <w:rPr>
          <w:color w:val="000000"/>
        </w:rPr>
        <w:t>д</w:t>
      </w:r>
      <w:r w:rsidR="00CB39FF" w:rsidRPr="00527FD9">
        <w:rPr>
          <w:color w:val="000000"/>
        </w:rPr>
        <w:t xml:space="preserve">оговор в случаях однократного грубого или неоднократного нарушения Заказчиком условий </w:t>
      </w:r>
      <w:r>
        <w:rPr>
          <w:color w:val="000000"/>
        </w:rPr>
        <w:t>д</w:t>
      </w:r>
      <w:r w:rsidR="00CB39FF" w:rsidRPr="00527FD9">
        <w:rPr>
          <w:color w:val="000000"/>
        </w:rPr>
        <w:t>оговора в одностороннем порядке</w:t>
      </w:r>
      <w:r>
        <w:rPr>
          <w:color w:val="000000"/>
        </w:rPr>
        <w:t>.</w:t>
      </w:r>
    </w:p>
    <w:p w:rsidR="00AA0502" w:rsidRPr="00AA0502" w:rsidRDefault="00AA0502" w:rsidP="00AA0502">
      <w:pPr>
        <w:ind w:firstLine="709"/>
        <w:jc w:val="both"/>
      </w:pPr>
      <w:r>
        <w:t>2.3.6.</w:t>
      </w:r>
      <w:r w:rsidRPr="00AA0502">
        <w:t xml:space="preserve">Требовать от </w:t>
      </w:r>
      <w:r w:rsidRPr="00AA0502">
        <w:rPr>
          <w:bCs/>
        </w:rPr>
        <w:t>Заказчика</w:t>
      </w:r>
      <w:r w:rsidRPr="00AA0502">
        <w:t xml:space="preserve"> оплаты образовательных услуг</w:t>
      </w:r>
      <w:r>
        <w:t xml:space="preserve"> в соответствии с условиями договора, а также требовать подтверждающих документов о внесенной оплате</w:t>
      </w:r>
      <w:r w:rsidRPr="00AA0502">
        <w:t>.</w:t>
      </w:r>
    </w:p>
    <w:p w:rsidR="00AA0502" w:rsidRPr="00AA0502" w:rsidRDefault="00AA0502" w:rsidP="00AA0502">
      <w:pPr>
        <w:ind w:firstLine="709"/>
        <w:jc w:val="both"/>
      </w:pPr>
      <w:r>
        <w:t>2.3.7.</w:t>
      </w:r>
      <w:r w:rsidRPr="00AA0502">
        <w:t xml:space="preserve">В случае невыполнения </w:t>
      </w:r>
      <w:r w:rsidRPr="00AA0502">
        <w:rPr>
          <w:bCs/>
        </w:rPr>
        <w:t xml:space="preserve">Заказчиком </w:t>
      </w:r>
      <w:r w:rsidRPr="00AA0502">
        <w:t xml:space="preserve">обязательств по настоящему </w:t>
      </w:r>
      <w:r>
        <w:t>д</w:t>
      </w:r>
      <w:r w:rsidRPr="00AA0502">
        <w:t xml:space="preserve">оговору </w:t>
      </w:r>
      <w:r>
        <w:br/>
      </w:r>
      <w:r w:rsidRPr="00AA0502">
        <w:t>или перенесения сроков оказания услуг:</w:t>
      </w:r>
    </w:p>
    <w:p w:rsidR="00AA0502" w:rsidRPr="00AA0502" w:rsidRDefault="00AA0502" w:rsidP="00AA0502">
      <w:pPr>
        <w:ind w:firstLine="709"/>
        <w:jc w:val="both"/>
      </w:pPr>
      <w:r w:rsidRPr="00AA0502">
        <w:t xml:space="preserve">–не начинать оказание образовательных услуг до момента оплаты в соответствии </w:t>
      </w:r>
      <w:r>
        <w:br/>
      </w:r>
      <w:r w:rsidRPr="00AA0502">
        <w:t xml:space="preserve">с условиями </w:t>
      </w:r>
      <w:r>
        <w:t>д</w:t>
      </w:r>
      <w:r w:rsidRPr="00AA0502">
        <w:t>оговора;</w:t>
      </w:r>
    </w:p>
    <w:p w:rsidR="00AA0502" w:rsidRPr="00AA0502" w:rsidRDefault="00AA0502" w:rsidP="00AA0502">
      <w:pPr>
        <w:ind w:firstLine="709"/>
        <w:jc w:val="both"/>
      </w:pPr>
      <w:r w:rsidRPr="00AA0502">
        <w:t>–приостановить оказание образовательных услуг;</w:t>
      </w:r>
    </w:p>
    <w:p w:rsidR="00AA0502" w:rsidRPr="00AA0502" w:rsidRDefault="00AA0502" w:rsidP="00AA0502">
      <w:pPr>
        <w:ind w:firstLine="709"/>
        <w:jc w:val="both"/>
      </w:pPr>
      <w:r w:rsidRPr="00AA0502">
        <w:lastRenderedPageBreak/>
        <w:t xml:space="preserve">–не выдавать оригинал документа о квалификации до момента выполнения условий </w:t>
      </w:r>
      <w:r>
        <w:t>д</w:t>
      </w:r>
      <w:r w:rsidRPr="00AA0502">
        <w:t>оговора.</w:t>
      </w:r>
    </w:p>
    <w:p w:rsidR="00AA0502" w:rsidRDefault="00AA0502" w:rsidP="00AA0502">
      <w:pPr>
        <w:ind w:firstLine="709"/>
        <w:jc w:val="both"/>
      </w:pPr>
      <w:r w:rsidRPr="00AA0502">
        <w:t>2.3.</w:t>
      </w:r>
      <w:r>
        <w:t>8.</w:t>
      </w:r>
      <w:r w:rsidRPr="00AA0502">
        <w:t xml:space="preserve">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выдать справку об обучении или о периоде обучения </w:t>
      </w:r>
      <w:r>
        <w:br/>
      </w:r>
      <w:r w:rsidRPr="00AA0502">
        <w:t xml:space="preserve">по самостоятельно устанавливаемому </w:t>
      </w:r>
      <w:r w:rsidRPr="00AA0502">
        <w:rPr>
          <w:bCs/>
        </w:rPr>
        <w:t>Исполнителем</w:t>
      </w:r>
      <w:r w:rsidRPr="00AA0502">
        <w:t xml:space="preserve"> образцу.</w:t>
      </w:r>
    </w:p>
    <w:p w:rsidR="00E378FE" w:rsidRPr="00527FD9" w:rsidRDefault="00E378FE" w:rsidP="00E378FE">
      <w:pPr>
        <w:ind w:firstLine="709"/>
        <w:jc w:val="both"/>
        <w:rPr>
          <w:color w:val="000000"/>
        </w:rPr>
      </w:pPr>
      <w:r>
        <w:rPr>
          <w:color w:val="000000"/>
        </w:rPr>
        <w:t>2.3.9.</w:t>
      </w:r>
      <w:r w:rsidRPr="00527FD9">
        <w:rPr>
          <w:color w:val="000000"/>
        </w:rPr>
        <w:t xml:space="preserve">В случае отказа Заказчика от договора </w:t>
      </w:r>
      <w:r>
        <w:rPr>
          <w:color w:val="000000"/>
        </w:rPr>
        <w:t>Исполнитель</w:t>
      </w:r>
      <w:r w:rsidRPr="00527FD9">
        <w:rPr>
          <w:color w:val="000000"/>
        </w:rPr>
        <w:t xml:space="preserve"> вправе удержать </w:t>
      </w:r>
      <w:r>
        <w:rPr>
          <w:color w:val="000000"/>
        </w:rPr>
        <w:br/>
      </w:r>
      <w:r w:rsidRPr="00527FD9">
        <w:t>из перечисленных денежных средств</w:t>
      </w:r>
      <w:r w:rsidRPr="00527FD9">
        <w:rPr>
          <w:color w:val="000000"/>
        </w:rPr>
        <w:t xml:space="preserve"> фактически понесённые расходы на оформление документации, организационные и административные мероприятия по обеспечению образовательного процесса и иные расходы, связанные с оказанием услуг по </w:t>
      </w:r>
      <w:r>
        <w:rPr>
          <w:color w:val="000000"/>
        </w:rPr>
        <w:t>д</w:t>
      </w:r>
      <w:r w:rsidRPr="00527FD9">
        <w:rPr>
          <w:color w:val="000000"/>
        </w:rPr>
        <w:t>оговору.</w:t>
      </w:r>
      <w:r>
        <w:rPr>
          <w:color w:val="000000"/>
        </w:rPr>
        <w:t xml:space="preserve"> </w:t>
      </w:r>
      <w:r w:rsidRPr="00527FD9">
        <w:rPr>
          <w:color w:val="000000"/>
        </w:rPr>
        <w:t xml:space="preserve">Денежные средства возвращаются Заказчику в течение 7 </w:t>
      </w:r>
      <w:r>
        <w:rPr>
          <w:color w:val="000000"/>
        </w:rPr>
        <w:t xml:space="preserve">рабочих </w:t>
      </w:r>
      <w:r w:rsidRPr="00527FD9">
        <w:rPr>
          <w:color w:val="000000"/>
        </w:rPr>
        <w:t xml:space="preserve">дней с момента расторжения </w:t>
      </w:r>
      <w:r>
        <w:rPr>
          <w:color w:val="000000"/>
        </w:rPr>
        <w:t>д</w:t>
      </w:r>
      <w:r w:rsidRPr="00527FD9">
        <w:rPr>
          <w:color w:val="000000"/>
        </w:rPr>
        <w:t>оговора и представления Заказчиком соответствующего заявления с указанием банковских реквизитов.</w:t>
      </w:r>
    </w:p>
    <w:p w:rsidR="00527FD9" w:rsidRDefault="00240D7C" w:rsidP="00673053">
      <w:pPr>
        <w:tabs>
          <w:tab w:val="left" w:pos="9355"/>
        </w:tabs>
        <w:ind w:firstLine="709"/>
        <w:jc w:val="both"/>
        <w:rPr>
          <w:b/>
        </w:rPr>
      </w:pPr>
      <w:r w:rsidRPr="00527FD9">
        <w:rPr>
          <w:b/>
          <w:color w:val="000000"/>
        </w:rPr>
        <w:t>2.</w:t>
      </w:r>
      <w:r w:rsidR="00CB39FF" w:rsidRPr="00527FD9">
        <w:rPr>
          <w:b/>
          <w:color w:val="000000"/>
        </w:rPr>
        <w:t>4</w:t>
      </w:r>
      <w:r w:rsidR="00AA0502">
        <w:rPr>
          <w:b/>
          <w:color w:val="000000"/>
        </w:rPr>
        <w:t>.Исполнитель обязан</w:t>
      </w:r>
      <w:r w:rsidRPr="00527FD9">
        <w:rPr>
          <w:b/>
          <w:color w:val="000000"/>
        </w:rPr>
        <w:t>:</w:t>
      </w:r>
    </w:p>
    <w:p w:rsidR="00527FD9" w:rsidRDefault="00240D7C" w:rsidP="00673053">
      <w:pPr>
        <w:tabs>
          <w:tab w:val="left" w:pos="9355"/>
        </w:tabs>
        <w:ind w:firstLine="709"/>
        <w:jc w:val="both"/>
        <w:rPr>
          <w:b/>
        </w:rPr>
      </w:pPr>
      <w:r w:rsidRPr="00527FD9">
        <w:rPr>
          <w:color w:val="000000"/>
        </w:rPr>
        <w:t>2.</w:t>
      </w:r>
      <w:r w:rsidR="00CB39FF" w:rsidRPr="00527FD9">
        <w:rPr>
          <w:color w:val="000000"/>
        </w:rPr>
        <w:t>4</w:t>
      </w:r>
      <w:r w:rsidR="00AA0502">
        <w:rPr>
          <w:color w:val="000000"/>
        </w:rPr>
        <w:t>.1.</w:t>
      </w:r>
      <w:r w:rsidRPr="00527FD9">
        <w:rPr>
          <w:color w:val="000000"/>
        </w:rPr>
        <w:t>На основании произведенной Заказчиком оплаты, заявки и представленных слушателем документов</w:t>
      </w:r>
      <w:r w:rsidR="00FD7AE8" w:rsidRPr="00527FD9">
        <w:rPr>
          <w:color w:val="000000"/>
        </w:rPr>
        <w:t xml:space="preserve"> зачислить Заказчика</w:t>
      </w:r>
      <w:r w:rsidR="00CB39FF" w:rsidRPr="00527FD9">
        <w:rPr>
          <w:color w:val="000000"/>
        </w:rPr>
        <w:t xml:space="preserve"> </w:t>
      </w:r>
      <w:r w:rsidRPr="00527FD9">
        <w:rPr>
          <w:color w:val="000000"/>
        </w:rPr>
        <w:t xml:space="preserve">для </w:t>
      </w:r>
      <w:r w:rsidR="00AA0502">
        <w:rPr>
          <w:color w:val="000000"/>
        </w:rPr>
        <w:t xml:space="preserve">прохождения </w:t>
      </w:r>
      <w:r w:rsidRPr="00527FD9">
        <w:rPr>
          <w:color w:val="000000"/>
        </w:rPr>
        <w:t>обучения;</w:t>
      </w:r>
    </w:p>
    <w:p w:rsidR="001977E9" w:rsidRDefault="00240D7C" w:rsidP="00AA0502">
      <w:pPr>
        <w:ind w:firstLine="709"/>
        <w:jc w:val="both"/>
      </w:pPr>
      <w:r w:rsidRPr="001977E9">
        <w:rPr>
          <w:color w:val="000000"/>
        </w:rPr>
        <w:t>2.</w:t>
      </w:r>
      <w:r w:rsidR="00CB39FF" w:rsidRPr="001977E9">
        <w:rPr>
          <w:color w:val="000000"/>
        </w:rPr>
        <w:t>4</w:t>
      </w:r>
      <w:r w:rsidR="00AA0502" w:rsidRPr="001977E9">
        <w:rPr>
          <w:color w:val="000000"/>
        </w:rPr>
        <w:t>.2.</w:t>
      </w:r>
      <w:r w:rsidRPr="001977E9">
        <w:rPr>
          <w:color w:val="000000"/>
        </w:rPr>
        <w:t>Организовать обучение Заказчика в соответствии с Программой, осуществить подбор высококвалифицированного преподавательского состава</w:t>
      </w:r>
      <w:r w:rsidR="00AA0502" w:rsidRPr="001977E9">
        <w:rPr>
          <w:color w:val="000000"/>
        </w:rPr>
        <w:t>.</w:t>
      </w:r>
      <w:r w:rsidR="00AA0502" w:rsidRPr="001977E9">
        <w:t xml:space="preserve"> </w:t>
      </w:r>
    </w:p>
    <w:p w:rsidR="00AA0502" w:rsidRPr="001977E9" w:rsidRDefault="001977E9" w:rsidP="00AA0502">
      <w:pPr>
        <w:ind w:firstLine="709"/>
        <w:jc w:val="both"/>
      </w:pPr>
      <w:r>
        <w:t>2.4.3.</w:t>
      </w:r>
      <w:r w:rsidR="00AA0502" w:rsidRPr="001977E9">
        <w:t xml:space="preserve">Обеспечить </w:t>
      </w:r>
      <w:r w:rsidR="00AA0502" w:rsidRPr="001977E9">
        <w:rPr>
          <w:bCs/>
        </w:rPr>
        <w:t>Заказчику</w:t>
      </w:r>
      <w:r w:rsidR="00AA0502" w:rsidRPr="001977E9">
        <w:t xml:space="preserve"> оказание образовательных услуг в полном объеме </w:t>
      </w:r>
      <w:r>
        <w:br/>
      </w:r>
      <w:r w:rsidR="00AA0502" w:rsidRPr="001977E9">
        <w:t xml:space="preserve">в соответствии с образовательной программой и условиями настоящего </w:t>
      </w:r>
      <w:r>
        <w:t>д</w:t>
      </w:r>
      <w:r w:rsidR="00AA0502" w:rsidRPr="001977E9">
        <w:t>оговора.</w:t>
      </w:r>
    </w:p>
    <w:p w:rsidR="00AA0502" w:rsidRDefault="00240D7C" w:rsidP="00673053">
      <w:pPr>
        <w:tabs>
          <w:tab w:val="left" w:pos="9355"/>
        </w:tabs>
        <w:ind w:firstLine="709"/>
        <w:jc w:val="both"/>
        <w:rPr>
          <w:color w:val="000000"/>
        </w:rPr>
      </w:pPr>
      <w:r w:rsidRPr="00527FD9">
        <w:rPr>
          <w:color w:val="000000"/>
        </w:rPr>
        <w:t>2.</w:t>
      </w:r>
      <w:r w:rsidR="00CB39FF" w:rsidRPr="00527FD9">
        <w:rPr>
          <w:color w:val="000000"/>
        </w:rPr>
        <w:t>4</w:t>
      </w:r>
      <w:r w:rsidR="00AA0502">
        <w:rPr>
          <w:color w:val="000000"/>
        </w:rPr>
        <w:t>.</w:t>
      </w:r>
      <w:r w:rsidR="001977E9">
        <w:rPr>
          <w:color w:val="000000"/>
        </w:rPr>
        <w:t>4</w:t>
      </w:r>
      <w:r w:rsidR="00AA0502">
        <w:rPr>
          <w:color w:val="000000"/>
        </w:rPr>
        <w:t>.</w:t>
      </w:r>
      <w:r w:rsidRPr="00527FD9">
        <w:rPr>
          <w:color w:val="000000"/>
        </w:rPr>
        <w:t xml:space="preserve">Обеспечить Заказчика необходимыми учебными пособиями, списками литературы, методическими материалами и иными </w:t>
      </w:r>
      <w:r w:rsidR="00AA0502">
        <w:rPr>
          <w:color w:val="000000"/>
        </w:rPr>
        <w:t xml:space="preserve">необходимыми </w:t>
      </w:r>
      <w:r w:rsidRPr="00527FD9">
        <w:rPr>
          <w:color w:val="000000"/>
        </w:rPr>
        <w:t>материалами</w:t>
      </w:r>
      <w:r w:rsidR="00AA0502">
        <w:rPr>
          <w:color w:val="000000"/>
        </w:rPr>
        <w:t>.</w:t>
      </w:r>
    </w:p>
    <w:p w:rsidR="001977E9" w:rsidRPr="001977E9" w:rsidRDefault="001977E9" w:rsidP="001977E9">
      <w:pPr>
        <w:ind w:firstLine="709"/>
        <w:jc w:val="both"/>
      </w:pPr>
      <w:r>
        <w:t>2.4.5.</w:t>
      </w:r>
      <w:r w:rsidRPr="001977E9">
        <w:t xml:space="preserve">При использовании дистанционных образовательных технологий обеспечить возможность доступа Заказчика к системе дистанционного обучения </w:t>
      </w:r>
      <w:r w:rsidRPr="001977E9">
        <w:rPr>
          <w:bCs/>
        </w:rPr>
        <w:t xml:space="preserve">Исполнителя </w:t>
      </w:r>
      <w:r w:rsidRPr="001977E9">
        <w:t>через Интернет.</w:t>
      </w:r>
    </w:p>
    <w:p w:rsidR="001977E9" w:rsidRDefault="001977E9" w:rsidP="001977E9">
      <w:pPr>
        <w:ind w:firstLine="709"/>
        <w:jc w:val="both"/>
        <w:rPr>
          <w:color w:val="FF0000"/>
        </w:rPr>
      </w:pPr>
      <w:r w:rsidRPr="001977E9">
        <w:t>2.4.</w:t>
      </w:r>
      <w:r>
        <w:t>6.</w:t>
      </w:r>
      <w:r w:rsidRPr="001977E9">
        <w:t xml:space="preserve">Соблюдать сроки оказания образовательных услуг. Согласовывать с </w:t>
      </w:r>
      <w:r w:rsidRPr="001977E9">
        <w:rPr>
          <w:bCs/>
        </w:rPr>
        <w:t>Заказчиком</w:t>
      </w:r>
      <w:r w:rsidRPr="001977E9">
        <w:t xml:space="preserve"> возможное перенесение сроков оказания образовательных услуг.</w:t>
      </w:r>
    </w:p>
    <w:p w:rsidR="001977E9" w:rsidRPr="001977E9" w:rsidRDefault="001977E9" w:rsidP="001977E9">
      <w:pPr>
        <w:ind w:firstLine="709"/>
        <w:jc w:val="both"/>
      </w:pPr>
      <w:r w:rsidRPr="001977E9">
        <w:t>2.4.</w:t>
      </w:r>
      <w:r>
        <w:t>7.</w:t>
      </w:r>
      <w:r w:rsidRPr="001977E9">
        <w:t xml:space="preserve">Назначить ответственное лицо для взаимодействия с </w:t>
      </w:r>
      <w:r w:rsidRPr="001977E9">
        <w:rPr>
          <w:bCs/>
        </w:rPr>
        <w:t>Заказчиком</w:t>
      </w:r>
      <w:r w:rsidRPr="001977E9">
        <w:t xml:space="preserve"> по всем вопросам, касающимся образовательного процесса.</w:t>
      </w:r>
    </w:p>
    <w:p w:rsidR="00AA0502" w:rsidRPr="00D92FA9" w:rsidRDefault="00240D7C" w:rsidP="00AA0502">
      <w:pPr>
        <w:ind w:firstLine="709"/>
        <w:jc w:val="both"/>
      </w:pPr>
      <w:r w:rsidRPr="00527FD9">
        <w:rPr>
          <w:color w:val="000000"/>
        </w:rPr>
        <w:t>2.</w:t>
      </w:r>
      <w:r w:rsidR="00CB39FF" w:rsidRPr="00527FD9">
        <w:rPr>
          <w:color w:val="000000"/>
        </w:rPr>
        <w:t>4</w:t>
      </w:r>
      <w:r w:rsidR="00AA0502">
        <w:rPr>
          <w:color w:val="000000"/>
        </w:rPr>
        <w:t>.</w:t>
      </w:r>
      <w:r w:rsidR="001977E9">
        <w:rPr>
          <w:color w:val="000000"/>
        </w:rPr>
        <w:t>8</w:t>
      </w:r>
      <w:r w:rsidR="00AA0502">
        <w:rPr>
          <w:color w:val="000000"/>
        </w:rPr>
        <w:t>.</w:t>
      </w:r>
      <w:r w:rsidR="00CB39FF" w:rsidRPr="00527FD9">
        <w:rPr>
          <w:color w:val="00000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w:t>
      </w:r>
      <w:r w:rsidR="00AA0502">
        <w:rPr>
          <w:color w:val="000000"/>
        </w:rPr>
        <w:br/>
      </w:r>
      <w:r w:rsidR="00CB39FF" w:rsidRPr="00527FD9">
        <w:rPr>
          <w:color w:val="000000"/>
        </w:rPr>
        <w:t xml:space="preserve">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информацией об исполнителе и режиме его работы, документами, регламентирующими организацию и осуществление образовательной деятельности, права </w:t>
      </w:r>
      <w:r w:rsidR="00AA0502">
        <w:rPr>
          <w:color w:val="000000"/>
        </w:rPr>
        <w:br/>
      </w:r>
      <w:r w:rsidR="00CB39FF" w:rsidRPr="00527FD9">
        <w:rPr>
          <w:color w:val="000000"/>
        </w:rPr>
        <w:t xml:space="preserve">и обязанности </w:t>
      </w:r>
      <w:r w:rsidR="00AA0502">
        <w:rPr>
          <w:color w:val="000000"/>
        </w:rPr>
        <w:t>о</w:t>
      </w:r>
      <w:r w:rsidR="00CB39FF" w:rsidRPr="00527FD9">
        <w:rPr>
          <w:color w:val="000000"/>
        </w:rPr>
        <w:t xml:space="preserve">бучающегося, а также довести до сведения </w:t>
      </w:r>
      <w:r w:rsidR="00AA0502">
        <w:rPr>
          <w:color w:val="000000"/>
        </w:rPr>
        <w:t>о</w:t>
      </w:r>
      <w:r w:rsidR="00CB39FF" w:rsidRPr="00527FD9">
        <w:rPr>
          <w:color w:val="000000"/>
        </w:rPr>
        <w:t xml:space="preserve">бучающегося, </w:t>
      </w:r>
      <w:r w:rsidR="00AA0502">
        <w:rPr>
          <w:color w:val="000000"/>
        </w:rPr>
        <w:br/>
      </w:r>
      <w:r w:rsidR="00CB39FF" w:rsidRPr="00527FD9">
        <w:rPr>
          <w:color w:val="000000"/>
        </w:rPr>
        <w:t xml:space="preserve">что вышеперечисленные документы размещены в открытом доступе на сайте </w:t>
      </w:r>
      <w:r w:rsidR="00AA0502">
        <w:rPr>
          <w:color w:val="000000"/>
        </w:rPr>
        <w:t>Исполнителя</w:t>
      </w:r>
      <w:r w:rsidR="00CB39FF" w:rsidRPr="00527FD9">
        <w:rPr>
          <w:color w:val="000000"/>
        </w:rPr>
        <w:t xml:space="preserve"> по адресу</w:t>
      </w:r>
      <w:r w:rsidR="00AA0502">
        <w:rPr>
          <w:color w:val="000000"/>
        </w:rPr>
        <w:t xml:space="preserve">: </w:t>
      </w:r>
      <w:hyperlink r:id="rId8" w:history="1">
        <w:r w:rsidR="00AA0502" w:rsidRPr="00D92FA9">
          <w:rPr>
            <w:rStyle w:val="af1"/>
            <w:color w:val="auto"/>
          </w:rPr>
          <w:t>http://spbsacad.ru/</w:t>
        </w:r>
      </w:hyperlink>
      <w:r w:rsidR="00AA0502" w:rsidRPr="00D92FA9">
        <w:t>.</w:t>
      </w:r>
    </w:p>
    <w:p w:rsidR="009369B9" w:rsidRPr="00527FD9" w:rsidRDefault="00240D7C" w:rsidP="00DA3012">
      <w:pPr>
        <w:tabs>
          <w:tab w:val="left" w:pos="9355"/>
        </w:tabs>
        <w:ind w:firstLine="709"/>
        <w:jc w:val="both"/>
        <w:rPr>
          <w:color w:val="000000"/>
        </w:rPr>
      </w:pPr>
      <w:r w:rsidRPr="00527FD9">
        <w:rPr>
          <w:color w:val="000000"/>
        </w:rPr>
        <w:t>2.</w:t>
      </w:r>
      <w:r w:rsidR="00CB39FF" w:rsidRPr="00527FD9">
        <w:rPr>
          <w:color w:val="000000"/>
        </w:rPr>
        <w:t>4</w:t>
      </w:r>
      <w:r w:rsidRPr="00527FD9">
        <w:rPr>
          <w:color w:val="000000"/>
        </w:rPr>
        <w:t>.</w:t>
      </w:r>
      <w:r w:rsidR="001977E9">
        <w:rPr>
          <w:color w:val="000000"/>
        </w:rPr>
        <w:t>9.</w:t>
      </w:r>
      <w:r w:rsidRPr="00527FD9">
        <w:rPr>
          <w:color w:val="000000"/>
        </w:rPr>
        <w:t>По завершении обучения Заказчику, выполнившему требования учебного плана,</w:t>
      </w:r>
      <w:r w:rsidR="001977E9">
        <w:rPr>
          <w:color w:val="000000"/>
        </w:rPr>
        <w:t xml:space="preserve"> успешно прошедшему итоговую аттестацию</w:t>
      </w:r>
      <w:r w:rsidRPr="00527FD9">
        <w:rPr>
          <w:color w:val="000000"/>
        </w:rPr>
        <w:t xml:space="preserve"> выдать </w:t>
      </w:r>
      <w:r w:rsidR="00DA3012">
        <w:rPr>
          <w:color w:val="000000"/>
        </w:rPr>
        <w:t xml:space="preserve">документ об образовании </w:t>
      </w:r>
      <w:r w:rsidRPr="001977E9">
        <w:rPr>
          <w:color w:val="FF0000"/>
        </w:rPr>
        <w:t>удостоверение</w:t>
      </w:r>
      <w:r w:rsidR="001977E9" w:rsidRPr="001977E9">
        <w:rPr>
          <w:color w:val="FF0000"/>
        </w:rPr>
        <w:t>/диплом</w:t>
      </w:r>
      <w:r w:rsidRPr="00527FD9">
        <w:rPr>
          <w:color w:val="000000"/>
        </w:rPr>
        <w:t xml:space="preserve">. В случае отчисления слушателя до завершения обучения или в случае непрохождения итоговой аттестации, по заявлению Заказчика, выдать справку об обучении установленного </w:t>
      </w:r>
      <w:r w:rsidR="001977E9">
        <w:rPr>
          <w:color w:val="000000"/>
        </w:rPr>
        <w:t>Исполнителем</w:t>
      </w:r>
      <w:r w:rsidR="00AA30A5">
        <w:rPr>
          <w:color w:val="000000"/>
        </w:rPr>
        <w:t xml:space="preserve"> </w:t>
      </w:r>
      <w:r w:rsidRPr="00527FD9">
        <w:rPr>
          <w:color w:val="000000"/>
        </w:rPr>
        <w:t>образца.</w:t>
      </w:r>
    </w:p>
    <w:p w:rsidR="00D270D5" w:rsidRPr="00527FD9" w:rsidRDefault="00D270D5" w:rsidP="00673053">
      <w:pPr>
        <w:tabs>
          <w:tab w:val="left" w:pos="9355"/>
        </w:tabs>
        <w:ind w:right="-6" w:firstLine="567"/>
        <w:jc w:val="both"/>
        <w:rPr>
          <w:color w:val="000000"/>
        </w:rPr>
      </w:pPr>
    </w:p>
    <w:p w:rsidR="009369B9" w:rsidRPr="00527FD9" w:rsidRDefault="000C67AF" w:rsidP="00673053">
      <w:pPr>
        <w:pStyle w:val="ac"/>
        <w:numPr>
          <w:ilvl w:val="0"/>
          <w:numId w:val="8"/>
        </w:numPr>
        <w:jc w:val="center"/>
        <w:rPr>
          <w:b/>
          <w:bCs/>
        </w:rPr>
      </w:pPr>
      <w:r w:rsidRPr="00527FD9">
        <w:rPr>
          <w:b/>
          <w:bCs/>
        </w:rPr>
        <w:t>ЦЕНА ДОГОВОРА И ПОРЯДОК РАСЧЕТОВ</w:t>
      </w:r>
    </w:p>
    <w:p w:rsidR="00B50B40" w:rsidRPr="001977E9" w:rsidRDefault="001977E9" w:rsidP="00673053">
      <w:pPr>
        <w:widowControl w:val="0"/>
        <w:tabs>
          <w:tab w:val="left" w:pos="851"/>
          <w:tab w:val="left" w:pos="1276"/>
        </w:tabs>
        <w:autoSpaceDE w:val="0"/>
        <w:autoSpaceDN w:val="0"/>
        <w:adjustRightInd w:val="0"/>
        <w:ind w:firstLine="709"/>
        <w:jc w:val="both"/>
      </w:pPr>
      <w:r>
        <w:t>3.1.С</w:t>
      </w:r>
      <w:r w:rsidR="000045F1" w:rsidRPr="00527FD9">
        <w:t>тоимость</w:t>
      </w:r>
      <w:r w:rsidR="00FD7AE8" w:rsidRPr="00527FD9">
        <w:t xml:space="preserve"> услуг по обучению</w:t>
      </w:r>
      <w:r w:rsidR="00CB1F3D" w:rsidRPr="00527FD9">
        <w:t xml:space="preserve"> на момент заключения договора составляет </w:t>
      </w:r>
      <w:r w:rsidR="00AA1199">
        <w:t>___________</w:t>
      </w:r>
      <w:r w:rsidR="0004188A" w:rsidRPr="00527FD9">
        <w:t>(</w:t>
      </w:r>
      <w:r w:rsidR="00AA1199">
        <w:t>_____________________</w:t>
      </w:r>
      <w:r w:rsidR="00A540CC" w:rsidRPr="00527FD9">
        <w:t>) рублей</w:t>
      </w:r>
      <w:r w:rsidR="00425FBB">
        <w:t xml:space="preserve"> 00 копеек</w:t>
      </w:r>
      <w:r w:rsidR="00B50B40" w:rsidRPr="00527FD9">
        <w:t>.</w:t>
      </w:r>
      <w:r w:rsidRPr="001977E9">
        <w:rPr>
          <w:i/>
          <w:iCs/>
          <w:sz w:val="22"/>
          <w:szCs w:val="22"/>
        </w:rPr>
        <w:t xml:space="preserve"> </w:t>
      </w:r>
      <w:r w:rsidRPr="001977E9">
        <w:rPr>
          <w:iCs/>
        </w:rPr>
        <w:t xml:space="preserve">(НДС не облагается. Основание: пп.14 п.2 ст.149 гл.21 </w:t>
      </w:r>
      <w:r w:rsidRPr="00527FD9">
        <w:rPr>
          <w:color w:val="000000"/>
        </w:rPr>
        <w:t>Налогового Кодекса Российской Федерации</w:t>
      </w:r>
      <w:r w:rsidRPr="001977E9">
        <w:rPr>
          <w:iCs/>
        </w:rPr>
        <w:t>).</w:t>
      </w:r>
    </w:p>
    <w:p w:rsidR="000045F1" w:rsidRPr="00527FD9" w:rsidRDefault="001977E9" w:rsidP="00673053">
      <w:pPr>
        <w:ind w:firstLine="709"/>
        <w:jc w:val="both"/>
        <w:rPr>
          <w:color w:val="000000"/>
        </w:rPr>
      </w:pPr>
      <w:r>
        <w:t>3.2.</w:t>
      </w:r>
      <w:r w:rsidR="000045F1" w:rsidRPr="00527FD9">
        <w:rPr>
          <w:color w:val="000000"/>
        </w:rPr>
        <w:t>Оплата обучения производится в рублях Российской Федерации.</w:t>
      </w:r>
    </w:p>
    <w:p w:rsidR="000045F1" w:rsidRDefault="001977E9" w:rsidP="00673053">
      <w:pPr>
        <w:ind w:firstLine="709"/>
        <w:jc w:val="both"/>
        <w:rPr>
          <w:color w:val="000000"/>
        </w:rPr>
      </w:pPr>
      <w:r>
        <w:rPr>
          <w:color w:val="000000"/>
        </w:rPr>
        <w:t>3.3.Стоимость услуг по д</w:t>
      </w:r>
      <w:r w:rsidR="000045F1" w:rsidRPr="00527FD9">
        <w:rPr>
          <w:color w:val="000000"/>
        </w:rPr>
        <w:t>оговор</w:t>
      </w:r>
      <w:r>
        <w:rPr>
          <w:color w:val="000000"/>
        </w:rPr>
        <w:t>у</w:t>
      </w:r>
      <w:r w:rsidR="000045F1" w:rsidRPr="00527FD9">
        <w:rPr>
          <w:color w:val="000000"/>
        </w:rPr>
        <w:t xml:space="preserve"> фиксирована на весь срок </w:t>
      </w:r>
      <w:r w:rsidR="0004188A" w:rsidRPr="00527FD9">
        <w:rPr>
          <w:color w:val="000000"/>
        </w:rPr>
        <w:t>обучения.</w:t>
      </w:r>
      <w:r w:rsidR="000045F1" w:rsidRPr="00527FD9">
        <w:rPr>
          <w:color w:val="000000"/>
        </w:rPr>
        <w:t xml:space="preserve">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w:t>
      </w:r>
      <w:r>
        <w:rPr>
          <w:color w:val="000000"/>
        </w:rPr>
        <w:t>д</w:t>
      </w:r>
      <w:r w:rsidR="000045F1" w:rsidRPr="00527FD9">
        <w:rPr>
          <w:color w:val="000000"/>
        </w:rPr>
        <w:t>оговора.</w:t>
      </w:r>
    </w:p>
    <w:p w:rsidR="001977E9" w:rsidRPr="001977E9" w:rsidRDefault="001977E9" w:rsidP="001977E9">
      <w:pPr>
        <w:ind w:firstLine="709"/>
        <w:jc w:val="both"/>
        <w:rPr>
          <w:bCs/>
        </w:rPr>
      </w:pPr>
      <w:r>
        <w:t>3.4.</w:t>
      </w:r>
      <w:r w:rsidRPr="001977E9">
        <w:t xml:space="preserve">Оплата образовательных услуг, оказываемых в соответствии с условиями настоящего </w:t>
      </w:r>
      <w:r>
        <w:t>д</w:t>
      </w:r>
      <w:r w:rsidRPr="001977E9">
        <w:t xml:space="preserve">оговора, производится путем перечисления </w:t>
      </w:r>
      <w:r w:rsidRPr="001977E9">
        <w:rPr>
          <w:bCs/>
        </w:rPr>
        <w:t>Заказчиком</w:t>
      </w:r>
      <w:r w:rsidRPr="001977E9">
        <w:t xml:space="preserve"> денежных средств на расчетный счет </w:t>
      </w:r>
      <w:r w:rsidRPr="001977E9">
        <w:rPr>
          <w:bCs/>
        </w:rPr>
        <w:t>Исполнителя.</w:t>
      </w:r>
    </w:p>
    <w:p w:rsidR="009369B9" w:rsidRPr="00527FD9" w:rsidRDefault="001977E9" w:rsidP="00673053">
      <w:pPr>
        <w:ind w:firstLine="709"/>
        <w:jc w:val="both"/>
      </w:pPr>
      <w:r>
        <w:rPr>
          <w:color w:val="000000"/>
        </w:rPr>
        <w:lastRenderedPageBreak/>
        <w:t>3.5.</w:t>
      </w:r>
      <w:r w:rsidR="000045F1" w:rsidRPr="00527FD9">
        <w:rPr>
          <w:color w:val="000000"/>
        </w:rPr>
        <w:t xml:space="preserve">Оплата обучения производится </w:t>
      </w:r>
      <w:r>
        <w:rPr>
          <w:color w:val="000000"/>
        </w:rPr>
        <w:t xml:space="preserve">Заказчиком на условиях 100% предоплаты в размере </w:t>
      </w:r>
      <w:r w:rsidR="00E378FE">
        <w:rPr>
          <w:color w:val="000000"/>
        </w:rPr>
        <w:t xml:space="preserve">указанном в пункте 3.1. </w:t>
      </w:r>
      <w:r w:rsidR="000045F1" w:rsidRPr="00527FD9">
        <w:rPr>
          <w:color w:val="000000"/>
        </w:rPr>
        <w:t xml:space="preserve">в срок не позднее чем за </w:t>
      </w:r>
      <w:r w:rsidR="00E378FE">
        <w:rPr>
          <w:color w:val="000000"/>
        </w:rPr>
        <w:t>3</w:t>
      </w:r>
      <w:r w:rsidR="000045F1" w:rsidRPr="00527FD9">
        <w:rPr>
          <w:color w:val="000000"/>
        </w:rPr>
        <w:t xml:space="preserve"> </w:t>
      </w:r>
      <w:r>
        <w:rPr>
          <w:color w:val="000000"/>
        </w:rPr>
        <w:t xml:space="preserve">рабочих </w:t>
      </w:r>
      <w:r w:rsidR="000045F1" w:rsidRPr="00527FD9">
        <w:rPr>
          <w:color w:val="000000"/>
        </w:rPr>
        <w:t xml:space="preserve">дня до начала </w:t>
      </w:r>
      <w:r w:rsidR="0004188A" w:rsidRPr="00527FD9">
        <w:rPr>
          <w:color w:val="000000"/>
        </w:rPr>
        <w:t>обучения.</w:t>
      </w:r>
      <w:r w:rsidR="000045F1" w:rsidRPr="00527FD9">
        <w:rPr>
          <w:color w:val="000000"/>
        </w:rPr>
        <w:t xml:space="preserve"> Обязательства Заказчика по оплате обучения считаются исполненными с даты зачисления денежных средств на </w:t>
      </w:r>
      <w:bookmarkStart w:id="0" w:name="_GoBack"/>
      <w:bookmarkEnd w:id="0"/>
      <w:r w:rsidR="000045F1" w:rsidRPr="00527FD9">
        <w:rPr>
          <w:color w:val="000000"/>
        </w:rPr>
        <w:t xml:space="preserve">расчетный счет </w:t>
      </w:r>
      <w:r w:rsidR="00E378FE">
        <w:rPr>
          <w:color w:val="000000"/>
        </w:rPr>
        <w:t>Исполнителя</w:t>
      </w:r>
      <w:r w:rsidR="00240D7C" w:rsidRPr="00527FD9">
        <w:t>.</w:t>
      </w:r>
    </w:p>
    <w:p w:rsidR="00D270D5" w:rsidRPr="00527FD9" w:rsidRDefault="00D270D5" w:rsidP="00673053">
      <w:pPr>
        <w:ind w:right="-5" w:firstLine="567"/>
        <w:jc w:val="both"/>
      </w:pPr>
    </w:p>
    <w:p w:rsidR="009369B9" w:rsidRPr="00527FD9" w:rsidRDefault="00E378FE" w:rsidP="00673053">
      <w:pPr>
        <w:pStyle w:val="Style15"/>
        <w:widowControl/>
        <w:numPr>
          <w:ilvl w:val="0"/>
          <w:numId w:val="8"/>
        </w:numPr>
        <w:tabs>
          <w:tab w:val="left" w:pos="7655"/>
        </w:tabs>
        <w:spacing w:line="240" w:lineRule="auto"/>
        <w:ind w:right="-1"/>
        <w:jc w:val="center"/>
        <w:rPr>
          <w:rStyle w:val="FontStyle103"/>
          <w:b/>
          <w:sz w:val="24"/>
          <w:szCs w:val="24"/>
        </w:rPr>
      </w:pPr>
      <w:r>
        <w:rPr>
          <w:rStyle w:val="FontStyle103"/>
          <w:b/>
          <w:sz w:val="24"/>
          <w:szCs w:val="24"/>
        </w:rPr>
        <w:t>ОТВЕТСТВЕННОСТЬ СТОРОН И ФОРС-МАЖОРНЫЕ ОБСТОЯТЕЛЬСТВА</w:t>
      </w:r>
    </w:p>
    <w:p w:rsidR="00E378FE" w:rsidRPr="00E378FE" w:rsidRDefault="00CB1F3D" w:rsidP="00E378FE">
      <w:pPr>
        <w:ind w:firstLine="709"/>
        <w:jc w:val="both"/>
      </w:pPr>
      <w:r w:rsidRPr="00E378FE">
        <w:rPr>
          <w:rStyle w:val="FontStyle103"/>
          <w:sz w:val="24"/>
          <w:szCs w:val="24"/>
        </w:rPr>
        <w:t>4.1.</w:t>
      </w:r>
      <w:r w:rsidR="00E378FE" w:rsidRPr="00E378FE">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E378FE" w:rsidRPr="00E378FE" w:rsidRDefault="00E378FE" w:rsidP="00E378FE">
      <w:pPr>
        <w:tabs>
          <w:tab w:val="left" w:pos="851"/>
          <w:tab w:val="left" w:pos="1276"/>
        </w:tabs>
        <w:ind w:firstLine="709"/>
        <w:jc w:val="both"/>
      </w:pPr>
      <w:r w:rsidRPr="00E378FE">
        <w:t>4.2.Стороны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то есть чрезвычайных и непредотвратимых.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E378FE" w:rsidRPr="00E378FE" w:rsidRDefault="00E378FE" w:rsidP="00E378FE">
      <w:pPr>
        <w:ind w:firstLine="709"/>
        <w:jc w:val="both"/>
      </w:pPr>
      <w:r w:rsidRPr="00E378FE">
        <w:t xml:space="preserve">4.3.В рамках исполнения настоящего договора чрезвычайными и непредвиденными </w:t>
      </w:r>
      <w:r w:rsidR="00B86F76">
        <w:br/>
      </w:r>
      <w:r w:rsidRPr="00E378FE">
        <w:t xml:space="preserve">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препятствует исполнению или надлежащему исполнению обязательств Сторонами по договору. </w:t>
      </w:r>
    </w:p>
    <w:p w:rsidR="00E378FE" w:rsidRPr="00E378FE" w:rsidRDefault="00E378FE" w:rsidP="00E378FE">
      <w:pPr>
        <w:pStyle w:val="ConsPlusNormal"/>
        <w:ind w:firstLine="708"/>
        <w:jc w:val="both"/>
        <w:rPr>
          <w:rFonts w:ascii="Times New Roman" w:hAnsi="Times New Roman" w:cs="Times New Roman"/>
          <w:sz w:val="24"/>
          <w:szCs w:val="24"/>
        </w:rPr>
      </w:pPr>
      <w:r w:rsidRPr="00E378FE">
        <w:rPr>
          <w:rFonts w:ascii="Times New Roman" w:hAnsi="Times New Roman" w:cs="Times New Roman"/>
          <w:sz w:val="24"/>
          <w:szCs w:val="24"/>
        </w:rPr>
        <w:t xml:space="preserve">4.4.Сторона, у которой возникли обстоятельства непреодолимой силы, обязана </w:t>
      </w:r>
      <w:r w:rsidR="00B86F76">
        <w:rPr>
          <w:rFonts w:ascii="Times New Roman" w:hAnsi="Times New Roman" w:cs="Times New Roman"/>
          <w:sz w:val="24"/>
          <w:szCs w:val="24"/>
        </w:rPr>
        <w:br/>
      </w:r>
      <w:r w:rsidRPr="00E378FE">
        <w:rPr>
          <w:rFonts w:ascii="Times New Roman" w:hAnsi="Times New Roman" w:cs="Times New Roman"/>
          <w:sz w:val="24"/>
          <w:szCs w:val="24"/>
        </w:rPr>
        <w:t>в однодневный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w:t>
      </w:r>
    </w:p>
    <w:p w:rsidR="00E378FE" w:rsidRPr="00E378FE" w:rsidRDefault="00E378FE" w:rsidP="00E378FE">
      <w:pPr>
        <w:pStyle w:val="ConsPlusNormal"/>
        <w:ind w:firstLine="708"/>
        <w:jc w:val="both"/>
        <w:rPr>
          <w:rFonts w:ascii="Times New Roman" w:hAnsi="Times New Roman" w:cs="Times New Roman"/>
          <w:sz w:val="24"/>
          <w:szCs w:val="24"/>
        </w:rPr>
      </w:pPr>
      <w:r w:rsidRPr="00E378FE">
        <w:rPr>
          <w:rFonts w:ascii="Times New Roman" w:hAnsi="Times New Roman" w:cs="Times New Roman"/>
          <w:sz w:val="24"/>
          <w:szCs w:val="24"/>
        </w:rPr>
        <w:t>4.5.В случае прекращения указанных обстоятельств Сторона в течение 2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E378FE" w:rsidRDefault="00E378FE" w:rsidP="00E378FE">
      <w:pPr>
        <w:pStyle w:val="ConsPlusNormal"/>
        <w:ind w:firstLine="708"/>
        <w:jc w:val="both"/>
        <w:rPr>
          <w:rFonts w:ascii="Times New Roman" w:hAnsi="Times New Roman" w:cs="Times New Roman"/>
          <w:sz w:val="24"/>
          <w:szCs w:val="24"/>
        </w:rPr>
      </w:pPr>
      <w:r w:rsidRPr="00E378FE">
        <w:rPr>
          <w:rFonts w:ascii="Times New Roman" w:hAnsi="Times New Roman" w:cs="Times New Roman"/>
          <w:sz w:val="24"/>
          <w:szCs w:val="24"/>
        </w:rPr>
        <w:t>4.6.Неизвещение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527FD9" w:rsidRDefault="00B86F76" w:rsidP="00673053">
      <w:pPr>
        <w:ind w:firstLine="709"/>
        <w:jc w:val="both"/>
      </w:pPr>
      <w:r>
        <w:rPr>
          <w:color w:val="000000"/>
        </w:rPr>
        <w:t>4.7.</w:t>
      </w:r>
      <w:r w:rsidR="00240D7C" w:rsidRPr="00527FD9">
        <w:rPr>
          <w:color w:val="000000"/>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color w:val="000000"/>
        </w:rPr>
        <w:t>З</w:t>
      </w:r>
      <w:r w:rsidR="00240D7C" w:rsidRPr="00527FD9">
        <w:rPr>
          <w:color w:val="000000"/>
        </w:rPr>
        <w:t>аказчик вправе по своему выбору потребовать:</w:t>
      </w:r>
    </w:p>
    <w:p w:rsidR="00527FD9" w:rsidRDefault="00240D7C" w:rsidP="00673053">
      <w:pPr>
        <w:ind w:firstLine="709"/>
        <w:jc w:val="both"/>
        <w:rPr>
          <w:color w:val="000000"/>
        </w:rPr>
      </w:pPr>
      <w:r w:rsidRPr="00527FD9">
        <w:rPr>
          <w:color w:val="000000"/>
        </w:rPr>
        <w:t>безвозмездного оказания образовательных услуг;</w:t>
      </w:r>
    </w:p>
    <w:p w:rsidR="00B86F76" w:rsidRDefault="00B86F76" w:rsidP="00B86F76">
      <w:pPr>
        <w:ind w:firstLine="709"/>
        <w:jc w:val="both"/>
      </w:pPr>
      <w:r w:rsidRPr="00527FD9">
        <w:rPr>
          <w:color w:val="000000"/>
        </w:rPr>
        <w:t xml:space="preserve">назначить </w:t>
      </w:r>
      <w:r>
        <w:rPr>
          <w:color w:val="000000"/>
        </w:rPr>
        <w:t>Исполнителю</w:t>
      </w:r>
      <w:r w:rsidRPr="00527FD9">
        <w:rPr>
          <w:color w:val="000000"/>
        </w:rPr>
        <w:t xml:space="preserve"> новый срок, в течение которого </w:t>
      </w:r>
      <w:r>
        <w:rPr>
          <w:color w:val="000000"/>
        </w:rPr>
        <w:t>Исполнитель</w:t>
      </w:r>
      <w:r w:rsidRPr="00527FD9">
        <w:rPr>
          <w:color w:val="000000"/>
        </w:rPr>
        <w:t xml:space="preserve"> должен приступить к оказанию платных образовательных услуг и (или) закончить оказание платных образовательных услуг;</w:t>
      </w:r>
    </w:p>
    <w:p w:rsidR="00527FD9" w:rsidRDefault="00240D7C" w:rsidP="00673053">
      <w:pPr>
        <w:ind w:firstLine="709"/>
        <w:jc w:val="both"/>
      </w:pPr>
      <w:r w:rsidRPr="00527FD9">
        <w:rPr>
          <w:color w:val="000000"/>
        </w:rPr>
        <w:t>соразмерного уменьшения стоимости оказанных платных образовательных услуг;</w:t>
      </w:r>
    </w:p>
    <w:p w:rsidR="00527FD9" w:rsidRDefault="00240D7C" w:rsidP="00673053">
      <w:pPr>
        <w:ind w:firstLine="709"/>
        <w:jc w:val="both"/>
      </w:pPr>
      <w:r w:rsidRPr="00527FD9">
        <w:rPr>
          <w:color w:val="00000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527FD9" w:rsidRDefault="00B86F76" w:rsidP="00673053">
      <w:pPr>
        <w:ind w:firstLine="709"/>
        <w:jc w:val="both"/>
      </w:pPr>
      <w:r>
        <w:rPr>
          <w:color w:val="000000"/>
        </w:rPr>
        <w:t>4.8.</w:t>
      </w:r>
      <w:r w:rsidR="00240D7C" w:rsidRPr="00527FD9">
        <w:rPr>
          <w:color w:val="000000"/>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Pr>
          <w:color w:val="000000"/>
        </w:rPr>
        <w:t>Исполнителем</w:t>
      </w:r>
      <w:r w:rsidR="00240D7C" w:rsidRPr="00527FD9">
        <w:rPr>
          <w:color w:val="000000"/>
        </w:rPr>
        <w:t xml:space="preserve">. Заказчик также вправе отказаться </w:t>
      </w:r>
      <w:r>
        <w:rPr>
          <w:color w:val="000000"/>
        </w:rPr>
        <w:br/>
      </w:r>
      <w:r w:rsidR="00240D7C" w:rsidRPr="00527FD9">
        <w:rPr>
          <w:color w:val="000000"/>
        </w:rPr>
        <w:t>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27FD9" w:rsidRDefault="00B86F76" w:rsidP="00673053">
      <w:pPr>
        <w:ind w:firstLine="709"/>
        <w:jc w:val="both"/>
      </w:pPr>
      <w:r>
        <w:rPr>
          <w:color w:val="000000"/>
        </w:rPr>
        <w:t>4.9.</w:t>
      </w:r>
      <w:r w:rsidR="00240D7C" w:rsidRPr="00527FD9">
        <w:rPr>
          <w:color w:val="000000"/>
        </w:rPr>
        <w:t xml:space="preserve">По инициативе </w:t>
      </w:r>
      <w:r w:rsidR="00FD7AE8" w:rsidRPr="00527FD9">
        <w:rPr>
          <w:color w:val="000000"/>
        </w:rPr>
        <w:t>Исполнителя</w:t>
      </w:r>
      <w:r w:rsidR="00240D7C" w:rsidRPr="00527FD9">
        <w:rPr>
          <w:color w:val="000000"/>
        </w:rPr>
        <w:t xml:space="preserve"> договор может быть расторгнут в одностороннем порядке в следующем случае:</w:t>
      </w:r>
    </w:p>
    <w:p w:rsidR="00527FD9" w:rsidRDefault="000045F1" w:rsidP="00673053">
      <w:pPr>
        <w:ind w:firstLine="709"/>
        <w:jc w:val="both"/>
      </w:pPr>
      <w:r w:rsidRPr="00527FD9">
        <w:rPr>
          <w:color w:val="000000"/>
        </w:rPr>
        <w:t>невыполнение обучающимся по профессиональной образовательной программе (части Программы) обязанностей по добросовестному освоению такой образовательной программы (части Программы) и выполнению учебного плана</w:t>
      </w:r>
      <w:r w:rsidR="00240D7C" w:rsidRPr="00527FD9">
        <w:rPr>
          <w:color w:val="000000"/>
        </w:rPr>
        <w:t>;</w:t>
      </w:r>
    </w:p>
    <w:p w:rsidR="00527FD9" w:rsidRDefault="00240D7C" w:rsidP="00673053">
      <w:pPr>
        <w:ind w:firstLine="709"/>
        <w:jc w:val="both"/>
      </w:pPr>
      <w:r w:rsidRPr="00527FD9">
        <w:rPr>
          <w:color w:val="000000"/>
        </w:rPr>
        <w:t>установ</w:t>
      </w:r>
      <w:r w:rsidR="00FD7AE8" w:rsidRPr="00527FD9">
        <w:rPr>
          <w:color w:val="000000"/>
        </w:rPr>
        <w:t>ление нарушения порядка приема</w:t>
      </w:r>
      <w:r w:rsidRPr="00527FD9">
        <w:rPr>
          <w:color w:val="000000"/>
        </w:rPr>
        <w:t xml:space="preserve">, повлекшего по вине обучающегося его незаконное зачисление </w:t>
      </w:r>
      <w:r w:rsidR="00FD7AE8" w:rsidRPr="00527FD9">
        <w:rPr>
          <w:color w:val="000000"/>
        </w:rPr>
        <w:t>для прохождения обучения</w:t>
      </w:r>
      <w:r w:rsidRPr="00527FD9">
        <w:rPr>
          <w:color w:val="000000"/>
        </w:rPr>
        <w:t>;</w:t>
      </w:r>
    </w:p>
    <w:p w:rsidR="00527FD9" w:rsidRDefault="000045F1" w:rsidP="00673053">
      <w:pPr>
        <w:ind w:firstLine="709"/>
        <w:jc w:val="both"/>
      </w:pPr>
      <w:r w:rsidRPr="00527FD9">
        <w:rPr>
          <w:color w:val="000000"/>
        </w:rPr>
        <w:t xml:space="preserve">неоплата обучения </w:t>
      </w:r>
      <w:r w:rsidR="00B86F76">
        <w:rPr>
          <w:color w:val="000000"/>
        </w:rPr>
        <w:t>в сроки</w:t>
      </w:r>
      <w:r w:rsidRPr="00527FD9">
        <w:rPr>
          <w:color w:val="000000"/>
        </w:rPr>
        <w:t>, установленн</w:t>
      </w:r>
      <w:r w:rsidR="00B86F76">
        <w:rPr>
          <w:color w:val="000000"/>
        </w:rPr>
        <w:t>ые</w:t>
      </w:r>
      <w:r w:rsidRPr="00527FD9">
        <w:rPr>
          <w:color w:val="000000"/>
        </w:rPr>
        <w:t xml:space="preserve"> настоящим </w:t>
      </w:r>
      <w:r w:rsidR="00B86F76">
        <w:rPr>
          <w:color w:val="000000"/>
        </w:rPr>
        <w:t>д</w:t>
      </w:r>
      <w:r w:rsidRPr="00527FD9">
        <w:rPr>
          <w:color w:val="000000"/>
        </w:rPr>
        <w:t>оговором;</w:t>
      </w:r>
    </w:p>
    <w:p w:rsidR="00527FD9" w:rsidRDefault="00240D7C" w:rsidP="00673053">
      <w:pPr>
        <w:ind w:firstLine="709"/>
        <w:jc w:val="both"/>
      </w:pPr>
      <w:r w:rsidRPr="00527FD9">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69B9" w:rsidRPr="00527FD9" w:rsidRDefault="00B86F76" w:rsidP="00673053">
      <w:pPr>
        <w:ind w:firstLine="709"/>
        <w:jc w:val="both"/>
      </w:pPr>
      <w:r>
        <w:lastRenderedPageBreak/>
        <w:t>4.10.</w:t>
      </w:r>
      <w:r w:rsidR="00240D7C" w:rsidRPr="00527FD9">
        <w:t xml:space="preserve">Оплата штрафных санкций не освобождает Стороны от исполнения обязательств </w:t>
      </w:r>
      <w:r>
        <w:br/>
      </w:r>
      <w:r w:rsidR="00240D7C" w:rsidRPr="00527FD9">
        <w:t>в натуре.</w:t>
      </w:r>
    </w:p>
    <w:p w:rsidR="00D270D5" w:rsidRDefault="00D270D5" w:rsidP="00673053">
      <w:pPr>
        <w:pStyle w:val="21"/>
        <w:spacing w:line="240" w:lineRule="auto"/>
        <w:ind w:right="-5" w:firstLine="540"/>
        <w:rPr>
          <w:sz w:val="24"/>
          <w:szCs w:val="24"/>
        </w:rPr>
      </w:pPr>
    </w:p>
    <w:p w:rsidR="001E30B2" w:rsidRPr="00527FD9" w:rsidRDefault="001E30B2" w:rsidP="00673053">
      <w:pPr>
        <w:pStyle w:val="21"/>
        <w:spacing w:line="240" w:lineRule="auto"/>
        <w:ind w:right="-5" w:firstLine="540"/>
        <w:rPr>
          <w:sz w:val="24"/>
          <w:szCs w:val="24"/>
        </w:rPr>
      </w:pPr>
    </w:p>
    <w:p w:rsidR="000045F1" w:rsidRPr="00B86F76" w:rsidRDefault="00B86F76" w:rsidP="00B86F76">
      <w:pPr>
        <w:numPr>
          <w:ilvl w:val="0"/>
          <w:numId w:val="8"/>
        </w:numPr>
        <w:ind w:left="0" w:right="200" w:firstLine="709"/>
        <w:jc w:val="center"/>
        <w:outlineLvl w:val="0"/>
        <w:rPr>
          <w:b/>
          <w:bCs/>
        </w:rPr>
      </w:pPr>
      <w:r w:rsidRPr="00B86F76">
        <w:rPr>
          <w:b/>
          <w:bCs/>
        </w:rPr>
        <w:t>КОНФИДЕНЦИАЛЬНОСТЬ</w:t>
      </w:r>
    </w:p>
    <w:p w:rsidR="00B86F76" w:rsidRPr="00B86F76" w:rsidRDefault="00B86F76" w:rsidP="00B86F76">
      <w:pPr>
        <w:pStyle w:val="ac"/>
        <w:tabs>
          <w:tab w:val="left" w:pos="142"/>
        </w:tabs>
        <w:ind w:left="0" w:firstLine="709"/>
        <w:jc w:val="both"/>
      </w:pPr>
      <w:r w:rsidRPr="00B86F76">
        <w:t xml:space="preserve">5.1.Каждая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w:t>
      </w:r>
      <w:r>
        <w:br/>
      </w:r>
      <w:r w:rsidRPr="00B86F76">
        <w:t xml:space="preserve">и исполнением настоящего договора конфиденциальной информации о другой Стороне </w:t>
      </w:r>
      <w:r w:rsidR="005227B4">
        <w:br/>
      </w:r>
      <w:r w:rsidRPr="00B86F76">
        <w:t>или ее деятельности.</w:t>
      </w:r>
    </w:p>
    <w:p w:rsidR="00B86F76" w:rsidRPr="00B86F76" w:rsidRDefault="00B86F76" w:rsidP="00B86F76">
      <w:pPr>
        <w:pStyle w:val="ac"/>
        <w:tabs>
          <w:tab w:val="left" w:pos="142"/>
        </w:tabs>
        <w:ind w:left="0" w:firstLine="709"/>
        <w:jc w:val="both"/>
      </w:pPr>
      <w:r w:rsidRPr="00B86F76">
        <w:t xml:space="preserve">5.2.Каждая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w:t>
      </w:r>
      <w:r w:rsidR="005227B4">
        <w:br/>
      </w:r>
      <w:r w:rsidRPr="00B86F76">
        <w:t>ее третьим лицам</w:t>
      </w:r>
      <w:r w:rsidR="005227B4">
        <w:t xml:space="preserve"> (кроме случаев необходимых для исполнения требований и норм действующего законодательства в сфере образования для надлежащего исполнения условий договора Исполнителем)</w:t>
      </w:r>
      <w:r w:rsidRPr="00B86F76">
        <w:t>, не разглашать иным образом в течение срока действия настоящего договора.</w:t>
      </w:r>
    </w:p>
    <w:p w:rsidR="00B86F76" w:rsidRPr="00B86F76" w:rsidRDefault="00B86F76" w:rsidP="00B86F76">
      <w:pPr>
        <w:pStyle w:val="ac"/>
        <w:shd w:val="clear" w:color="auto" w:fill="FFFFFF"/>
        <w:ind w:left="0" w:firstLine="709"/>
        <w:jc w:val="both"/>
        <w:rPr>
          <w:color w:val="000000"/>
        </w:rPr>
      </w:pPr>
      <w:r w:rsidRPr="00B86F76">
        <w:t>5.3.</w:t>
      </w:r>
      <w:r w:rsidRPr="00B86F76">
        <w:rPr>
          <w:color w:val="000000"/>
        </w:rPr>
        <w:t xml:space="preserve">Каждая из сторон настоящего договора принимает на себя обязательства </w:t>
      </w:r>
      <w:r w:rsidR="005227B4">
        <w:rPr>
          <w:color w:val="000000"/>
        </w:rPr>
        <w:br/>
      </w:r>
      <w:r w:rsidRPr="00B86F76">
        <w:rPr>
          <w:color w:val="000000"/>
        </w:rPr>
        <w:t xml:space="preserve">по организации процессов обработки и защиты персональных данных, полученных в рамках исполнения настоящего договора, в соответствии с требованиями </w:t>
      </w:r>
      <w:r w:rsidRPr="00B86F76">
        <w:t xml:space="preserve">Федерального закона </w:t>
      </w:r>
      <w:r w:rsidR="005227B4">
        <w:br/>
      </w:r>
      <w:r w:rsidRPr="00B86F76">
        <w:t xml:space="preserve">от 27.07.2006 № 152-ФЗ «О персональных данных» </w:t>
      </w:r>
      <w:r w:rsidRPr="00B86F76">
        <w:rPr>
          <w:color w:val="000000"/>
        </w:rPr>
        <w:t>и несет ответственность за нарушение норм, регулирующих обработку и защиту персональных данных.</w:t>
      </w:r>
    </w:p>
    <w:p w:rsidR="00B86F76" w:rsidRPr="00527FD9" w:rsidRDefault="00B86F76" w:rsidP="00B86F76">
      <w:pPr>
        <w:ind w:left="720" w:right="200"/>
        <w:outlineLvl w:val="0"/>
        <w:rPr>
          <w:b/>
          <w:bCs/>
        </w:rPr>
      </w:pPr>
    </w:p>
    <w:p w:rsidR="001E30B2" w:rsidRPr="001E30B2" w:rsidRDefault="001E30B2" w:rsidP="001E30B2">
      <w:pPr>
        <w:pStyle w:val="ac"/>
        <w:ind w:left="0" w:firstLine="709"/>
        <w:jc w:val="center"/>
      </w:pPr>
      <w:r w:rsidRPr="001E30B2">
        <w:rPr>
          <w:b/>
          <w:bCs/>
        </w:rPr>
        <w:t>6.</w:t>
      </w:r>
      <w:r>
        <w:rPr>
          <w:b/>
          <w:bCs/>
        </w:rPr>
        <w:t xml:space="preserve"> </w:t>
      </w:r>
      <w:r w:rsidRPr="001E30B2">
        <w:rPr>
          <w:b/>
          <w:bCs/>
        </w:rPr>
        <w:t>Срок действия договора и дополнительные условия</w:t>
      </w:r>
    </w:p>
    <w:p w:rsidR="008479C0" w:rsidRPr="00527FD9" w:rsidRDefault="008479C0" w:rsidP="008479C0">
      <w:pPr>
        <w:ind w:firstLine="709"/>
        <w:jc w:val="both"/>
      </w:pPr>
      <w:r>
        <w:t>6.1.</w:t>
      </w:r>
      <w:r w:rsidRPr="00527FD9">
        <w:t>Договор вступает в силу с момента его подписания Сторонами.</w:t>
      </w:r>
    </w:p>
    <w:p w:rsidR="008479C0" w:rsidRPr="00DA3012" w:rsidRDefault="008479C0" w:rsidP="008479C0">
      <w:pPr>
        <w:ind w:firstLine="709"/>
        <w:jc w:val="both"/>
        <w:rPr>
          <w:color w:val="FF0000"/>
        </w:rPr>
      </w:pPr>
      <w:r>
        <w:t>6.2.</w:t>
      </w:r>
      <w:r w:rsidRPr="00527FD9">
        <w:t xml:space="preserve">Обязательства </w:t>
      </w:r>
      <w:r>
        <w:t xml:space="preserve">Исполнителя </w:t>
      </w:r>
      <w:r w:rsidRPr="00527FD9">
        <w:t xml:space="preserve">по </w:t>
      </w:r>
      <w:r>
        <w:t>д</w:t>
      </w:r>
      <w:r w:rsidRPr="00527FD9">
        <w:t xml:space="preserve">оговору считаются исполненными со дня отчисления Заказчика и выдачи ему в случае выполнения требований </w:t>
      </w:r>
      <w:r>
        <w:t>п</w:t>
      </w:r>
      <w:r w:rsidRPr="00527FD9">
        <w:t xml:space="preserve">рограммы </w:t>
      </w:r>
      <w:r w:rsidR="00DA3012">
        <w:rPr>
          <w:color w:val="FF0000"/>
        </w:rPr>
        <w:t>удостоверения</w:t>
      </w:r>
      <w:r w:rsidRPr="00DA3012">
        <w:rPr>
          <w:color w:val="FF0000"/>
        </w:rPr>
        <w:t>/диплома.</w:t>
      </w:r>
    </w:p>
    <w:p w:rsidR="008479C0" w:rsidRPr="00527FD9" w:rsidRDefault="008479C0" w:rsidP="008479C0">
      <w:pPr>
        <w:ind w:firstLine="709"/>
        <w:jc w:val="both"/>
      </w:pPr>
      <w:r>
        <w:t>6.3.</w:t>
      </w:r>
      <w:r w:rsidRPr="00527FD9">
        <w:t xml:space="preserve">Договор может быть изменен и/или дополнен Сторонами в период его действия </w:t>
      </w:r>
      <w:r>
        <w:br/>
      </w:r>
      <w:r w:rsidRPr="00527FD9">
        <w:t>на основе их взаимного согласия.</w:t>
      </w:r>
    </w:p>
    <w:p w:rsidR="008479C0" w:rsidRPr="00527FD9" w:rsidRDefault="008479C0" w:rsidP="008479C0">
      <w:pPr>
        <w:ind w:firstLine="709"/>
        <w:jc w:val="both"/>
      </w:pPr>
      <w:r>
        <w:t>6.4.</w:t>
      </w:r>
      <w:r w:rsidRPr="00527FD9">
        <w:t xml:space="preserve">Дополнительные Соглашения к </w:t>
      </w:r>
      <w:r>
        <w:t>д</w:t>
      </w:r>
      <w:r w:rsidRPr="00527FD9">
        <w:t xml:space="preserve">оговору совершаются в форме, предусмотренной для </w:t>
      </w:r>
      <w:r>
        <w:t>д</w:t>
      </w:r>
      <w:r w:rsidRPr="00527FD9">
        <w:t>оговора, и вступают в силу с момента подписания их Сторонами.</w:t>
      </w:r>
    </w:p>
    <w:p w:rsidR="008479C0" w:rsidRPr="00527FD9" w:rsidRDefault="008479C0" w:rsidP="008479C0">
      <w:pPr>
        <w:ind w:firstLine="709"/>
        <w:jc w:val="both"/>
      </w:pPr>
      <w:r>
        <w:t>6.5.</w:t>
      </w:r>
      <w:r w:rsidRPr="00527FD9">
        <w:t xml:space="preserve">Приложения к </w:t>
      </w:r>
      <w:r>
        <w:t>д</w:t>
      </w:r>
      <w:r w:rsidRPr="00527FD9">
        <w:t>оговору являются его неотъемлемыми частями и вступают в действие с момента подписания Сторонами.</w:t>
      </w:r>
    </w:p>
    <w:p w:rsidR="008479C0" w:rsidRPr="00527FD9" w:rsidRDefault="008479C0" w:rsidP="008479C0">
      <w:pPr>
        <w:ind w:firstLine="709"/>
        <w:jc w:val="both"/>
      </w:pPr>
      <w:r>
        <w:t>6.6.</w:t>
      </w:r>
      <w:r w:rsidRPr="00527FD9">
        <w:t>Договор составлен на русском языке в 2 (Двух) экземплярах, имеющих равную юридическую силу, по одному экземпляру для каждой из Сторон.</w:t>
      </w:r>
    </w:p>
    <w:p w:rsidR="00D270D5" w:rsidRPr="00527FD9" w:rsidRDefault="00D270D5" w:rsidP="00673053">
      <w:pPr>
        <w:ind w:firstLine="680"/>
        <w:jc w:val="both"/>
      </w:pPr>
    </w:p>
    <w:p w:rsidR="008479C0" w:rsidRPr="007B6C49" w:rsidRDefault="008479C0" w:rsidP="008479C0">
      <w:pPr>
        <w:pStyle w:val="ConsPlusNormal"/>
        <w:jc w:val="center"/>
        <w:rPr>
          <w:rFonts w:ascii="Times New Roman" w:hAnsi="Times New Roman" w:cs="Times New Roman"/>
          <w:b/>
          <w:szCs w:val="22"/>
        </w:rPr>
      </w:pPr>
      <w:r w:rsidRPr="007B6C49">
        <w:rPr>
          <w:rFonts w:ascii="Times New Roman" w:hAnsi="Times New Roman" w:cs="Times New Roman"/>
          <w:b/>
          <w:bCs/>
          <w:szCs w:val="22"/>
        </w:rPr>
        <w:t>7.</w:t>
      </w:r>
      <w:r>
        <w:rPr>
          <w:rFonts w:ascii="Times New Roman" w:hAnsi="Times New Roman" w:cs="Times New Roman"/>
          <w:b/>
          <w:bCs/>
          <w:szCs w:val="22"/>
        </w:rPr>
        <w:t xml:space="preserve"> </w:t>
      </w:r>
      <w:r w:rsidRPr="007B6C49">
        <w:rPr>
          <w:rFonts w:ascii="Times New Roman" w:hAnsi="Times New Roman" w:cs="Times New Roman"/>
          <w:b/>
          <w:szCs w:val="22"/>
        </w:rPr>
        <w:t>Прочие условия</w:t>
      </w:r>
    </w:p>
    <w:p w:rsidR="008479C0" w:rsidRPr="00DA3012" w:rsidRDefault="008479C0" w:rsidP="008479C0">
      <w:pPr>
        <w:ind w:firstLine="709"/>
        <w:jc w:val="both"/>
      </w:pPr>
      <w:r w:rsidRPr="00DA3012">
        <w:t>7.1.Споры, возникающие из договора или в связи с ним, Стороны разрешают путем переговоров, а если договоренности не достигнуто передают на рассмотрение в Арбитражный суд города Санкт-Петербурга и Ленинградской области в порядке, предусмотренном действующим законодательством Российской Федерации.</w:t>
      </w:r>
    </w:p>
    <w:p w:rsidR="008479C0" w:rsidRPr="00DA3012" w:rsidRDefault="008479C0" w:rsidP="0084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A3012">
        <w:t>7.2.При разрешении споров, возникающих из договора или в связи с ним, соблюдение Сторонами досудебного претензионного порядка обязательно.</w:t>
      </w:r>
    </w:p>
    <w:p w:rsidR="008479C0" w:rsidRPr="00DA3012" w:rsidRDefault="008479C0" w:rsidP="0084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A3012">
        <w:t xml:space="preserve">7.3.Под претензионным порядком в рамках договора понимается обязанность Стороны </w:t>
      </w:r>
      <w:r w:rsidRPr="00DA3012">
        <w:br/>
        <w:t xml:space="preserve">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договора нарушений обязательств, мотивированную ссылку на условия договора или положения действующего законодательства, срок для устранения соответствующего нарушения обязательств. </w:t>
      </w:r>
    </w:p>
    <w:p w:rsidR="008479C0" w:rsidRDefault="008479C0" w:rsidP="0084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A3012">
        <w:t xml:space="preserve">7.4.Претензия должна быть рассмотрена получившей её стороной в течение десяти дней </w:t>
      </w:r>
      <w:r w:rsidRPr="00DA3012">
        <w:br/>
        <w:t xml:space="preserve">с даты её получения. В случае если Стороны не могут достичь взаимного соглашения, споры </w:t>
      </w:r>
      <w:r w:rsidRPr="00DA3012">
        <w:br/>
        <w:t>и разногласия разрешаются в судебном порядке по заявлению одной из Сторон.</w:t>
      </w:r>
    </w:p>
    <w:p w:rsidR="00DA3012" w:rsidRDefault="00DA3012" w:rsidP="00DA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7.5.</w:t>
      </w:r>
      <w:r w:rsidRPr="00DA3012">
        <w:t>Все приложения к договору являются его неотъемлемой частью</w:t>
      </w:r>
      <w:r>
        <w:t>:</w:t>
      </w:r>
    </w:p>
    <w:p w:rsidR="00DA3012" w:rsidRDefault="00DA3012" w:rsidP="00DA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-Приложение №1 к договору Заявление на обучение </w:t>
      </w:r>
      <w:r>
        <w:t>по программе</w:t>
      </w:r>
      <w:r>
        <w:t>;</w:t>
      </w:r>
    </w:p>
    <w:p w:rsidR="00DA3012" w:rsidRPr="00DA3012" w:rsidRDefault="00DA3012" w:rsidP="00DA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-Приложение №2 Акт об оказанных услугах. </w:t>
      </w:r>
    </w:p>
    <w:p w:rsidR="00D270D5" w:rsidRPr="00DA3012" w:rsidRDefault="00D270D5" w:rsidP="00673053">
      <w:pPr>
        <w:ind w:right="-5" w:firstLine="540"/>
        <w:jc w:val="both"/>
      </w:pPr>
    </w:p>
    <w:p w:rsidR="00FD7AE8" w:rsidRPr="00527FD9" w:rsidRDefault="00FD7AE8" w:rsidP="003D69F3">
      <w:pPr>
        <w:pStyle w:val="Style21"/>
        <w:widowControl/>
        <w:numPr>
          <w:ilvl w:val="0"/>
          <w:numId w:val="12"/>
        </w:numPr>
        <w:jc w:val="center"/>
        <w:rPr>
          <w:rStyle w:val="FontStyle105"/>
          <w:sz w:val="24"/>
          <w:szCs w:val="24"/>
        </w:rPr>
      </w:pPr>
      <w:r w:rsidRPr="00527FD9">
        <w:rPr>
          <w:rStyle w:val="FontStyle117"/>
          <w:b/>
          <w:sz w:val="24"/>
          <w:szCs w:val="24"/>
        </w:rPr>
        <w:t xml:space="preserve">АДРЕСА </w:t>
      </w:r>
      <w:r w:rsidRPr="00527FD9">
        <w:rPr>
          <w:rStyle w:val="FontStyle105"/>
          <w:sz w:val="24"/>
          <w:szCs w:val="24"/>
        </w:rPr>
        <w:t>И</w:t>
      </w:r>
      <w:r w:rsidRPr="00527FD9">
        <w:rPr>
          <w:rStyle w:val="FontStyle117"/>
          <w:b/>
          <w:sz w:val="24"/>
          <w:szCs w:val="24"/>
        </w:rPr>
        <w:t xml:space="preserve">РЕКВИЗИТЫ </w:t>
      </w:r>
      <w:r w:rsidRPr="00527FD9">
        <w:rPr>
          <w:rStyle w:val="FontStyle105"/>
          <w:sz w:val="24"/>
          <w:szCs w:val="24"/>
        </w:rPr>
        <w:t>СТОРОН</w:t>
      </w:r>
    </w:p>
    <w:p w:rsidR="00D270D5" w:rsidRPr="00527FD9" w:rsidRDefault="00D270D5" w:rsidP="00673053">
      <w:pPr>
        <w:pStyle w:val="Style21"/>
        <w:widowControl/>
        <w:jc w:val="center"/>
        <w:rPr>
          <w:rStyle w:val="FontStyle105"/>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155"/>
        <w:gridCol w:w="5074"/>
      </w:tblGrid>
      <w:tr w:rsidR="000045F1" w:rsidRPr="00527FD9" w:rsidTr="00CF7B6B">
        <w:trPr>
          <w:trHeight w:val="694"/>
        </w:trPr>
        <w:tc>
          <w:tcPr>
            <w:tcW w:w="4962" w:type="dxa"/>
            <w:gridSpan w:val="2"/>
          </w:tcPr>
          <w:p w:rsidR="000045F1" w:rsidRPr="00527FD9" w:rsidRDefault="000045F1" w:rsidP="00673053">
            <w:pPr>
              <w:pStyle w:val="Style5"/>
              <w:widowControl/>
              <w:spacing w:line="240" w:lineRule="auto"/>
              <w:rPr>
                <w:rStyle w:val="FontStyle87"/>
                <w:b/>
                <w:sz w:val="24"/>
                <w:szCs w:val="24"/>
              </w:rPr>
            </w:pPr>
            <w:r w:rsidRPr="00527FD9">
              <w:rPr>
                <w:rStyle w:val="FontStyle87"/>
                <w:b/>
                <w:sz w:val="24"/>
                <w:szCs w:val="24"/>
              </w:rPr>
              <w:lastRenderedPageBreak/>
              <w:t>Заказчик</w:t>
            </w:r>
          </w:p>
          <w:p w:rsidR="000045F1" w:rsidRPr="00527FD9" w:rsidRDefault="000045F1" w:rsidP="00673053">
            <w:pPr>
              <w:pStyle w:val="Style5"/>
              <w:widowControl/>
              <w:spacing w:line="240" w:lineRule="auto"/>
            </w:pPr>
            <w:r w:rsidRPr="00527FD9">
              <w:rPr>
                <w:rStyle w:val="FontStyle87"/>
                <w:sz w:val="24"/>
                <w:szCs w:val="24"/>
              </w:rPr>
              <w:t xml:space="preserve">ФИО </w:t>
            </w:r>
            <w:r w:rsidR="00346E0E">
              <w:rPr>
                <w:rStyle w:val="FontStyle87"/>
                <w:sz w:val="24"/>
                <w:szCs w:val="24"/>
              </w:rPr>
              <w:t>заказчика</w:t>
            </w:r>
          </w:p>
        </w:tc>
        <w:tc>
          <w:tcPr>
            <w:tcW w:w="5074" w:type="dxa"/>
            <w:vMerge w:val="restart"/>
          </w:tcPr>
          <w:p w:rsidR="000045F1" w:rsidRPr="00527FD9" w:rsidRDefault="00DC32FA" w:rsidP="00673053">
            <w:pPr>
              <w:pStyle w:val="Style5"/>
              <w:widowControl/>
              <w:spacing w:line="240" w:lineRule="auto"/>
              <w:rPr>
                <w:rStyle w:val="FontStyle87"/>
                <w:b/>
                <w:sz w:val="24"/>
                <w:szCs w:val="24"/>
              </w:rPr>
            </w:pPr>
            <w:r w:rsidRPr="00527FD9">
              <w:rPr>
                <w:rStyle w:val="FontStyle87"/>
                <w:b/>
                <w:sz w:val="24"/>
                <w:szCs w:val="24"/>
              </w:rPr>
              <w:t>Академия</w:t>
            </w:r>
          </w:p>
          <w:tbl>
            <w:tblPr>
              <w:tblW w:w="10314" w:type="dxa"/>
              <w:tblBorders>
                <w:insideV w:val="single" w:sz="4" w:space="0" w:color="auto"/>
              </w:tblBorders>
              <w:tblLayout w:type="fixed"/>
              <w:tblLook w:val="01E0" w:firstRow="1" w:lastRow="1" w:firstColumn="1" w:lastColumn="1" w:noHBand="0" w:noVBand="0"/>
            </w:tblPr>
            <w:tblGrid>
              <w:gridCol w:w="10314"/>
            </w:tblGrid>
            <w:tr w:rsidR="003D69F3" w:rsidRPr="009C6A8D" w:rsidTr="006C343E">
              <w:trPr>
                <w:trHeight w:val="1092"/>
              </w:trPr>
              <w:tc>
                <w:tcPr>
                  <w:tcW w:w="5244" w:type="dxa"/>
                  <w:shd w:val="clear" w:color="auto" w:fill="auto"/>
                </w:tcPr>
                <w:p w:rsidR="003D69F3" w:rsidRDefault="003D69F3" w:rsidP="006C343E">
                  <w:pPr>
                    <w:rPr>
                      <w:sz w:val="22"/>
                      <w:szCs w:val="22"/>
                    </w:rPr>
                  </w:pPr>
                  <w:r w:rsidRPr="002E3EF7">
                    <w:rPr>
                      <w:sz w:val="22"/>
                      <w:szCs w:val="22"/>
                    </w:rPr>
                    <w:t>Автономная некоммерческая организация дополнительного профессионального образования «Санкт-Петербургская современная академия» (АНО ДПО</w:t>
                  </w:r>
                </w:p>
                <w:p w:rsidR="003D69F3" w:rsidRPr="009C6A8D" w:rsidRDefault="003D69F3" w:rsidP="006C343E">
                  <w:pPr>
                    <w:rPr>
                      <w:b/>
                      <w:sz w:val="22"/>
                      <w:szCs w:val="22"/>
                    </w:rPr>
                  </w:pPr>
                  <w:r w:rsidRPr="002E3EF7">
                    <w:rPr>
                      <w:sz w:val="22"/>
                      <w:szCs w:val="22"/>
                    </w:rPr>
                    <w:t xml:space="preserve"> «Санкт-Петербургская современная академия»</w:t>
                  </w:r>
                  <w:r w:rsidRPr="002E3EF7">
                    <w:rPr>
                      <w:bCs/>
                      <w:sz w:val="22"/>
                      <w:szCs w:val="22"/>
                    </w:rPr>
                    <w:t>)</w:t>
                  </w:r>
                </w:p>
              </w:tc>
            </w:tr>
            <w:tr w:rsidR="003D69F3" w:rsidRPr="009C6A8D" w:rsidTr="006C343E">
              <w:tc>
                <w:tcPr>
                  <w:tcW w:w="5244" w:type="dxa"/>
                  <w:shd w:val="clear" w:color="auto" w:fill="auto"/>
                </w:tcPr>
                <w:p w:rsidR="003D69F3" w:rsidRDefault="003D69F3" w:rsidP="006C343E">
                  <w:pPr>
                    <w:jc w:val="both"/>
                    <w:rPr>
                      <w:sz w:val="22"/>
                      <w:szCs w:val="22"/>
                    </w:rPr>
                  </w:pPr>
                  <w:r w:rsidRPr="002E3EF7">
                    <w:rPr>
                      <w:b/>
                      <w:sz w:val="22"/>
                      <w:szCs w:val="22"/>
                    </w:rPr>
                    <w:t>Адрес:</w:t>
                  </w:r>
                  <w:r w:rsidRPr="009C6A8D">
                    <w:rPr>
                      <w:sz w:val="22"/>
                      <w:szCs w:val="22"/>
                    </w:rPr>
                    <w:t xml:space="preserve"> Россия, </w:t>
                  </w:r>
                  <w:r w:rsidRPr="009C6A8D">
                    <w:rPr>
                      <w:color w:val="000000"/>
                      <w:sz w:val="22"/>
                      <w:szCs w:val="22"/>
                      <w:shd w:val="clear" w:color="auto" w:fill="FFFFFF"/>
                    </w:rPr>
                    <w:t>198217</w:t>
                  </w:r>
                  <w:r w:rsidRPr="009C6A8D">
                    <w:rPr>
                      <w:sz w:val="22"/>
                      <w:szCs w:val="22"/>
                    </w:rPr>
                    <w:t xml:space="preserve">, г. Санкт-Петербург, </w:t>
                  </w:r>
                </w:p>
                <w:p w:rsidR="003D69F3" w:rsidRPr="009C6A8D" w:rsidRDefault="003D69F3" w:rsidP="006C343E">
                  <w:pPr>
                    <w:jc w:val="both"/>
                    <w:rPr>
                      <w:b/>
                      <w:bCs/>
                      <w:sz w:val="22"/>
                      <w:szCs w:val="22"/>
                    </w:rPr>
                  </w:pPr>
                  <w:r w:rsidRPr="009C6A8D">
                    <w:rPr>
                      <w:sz w:val="22"/>
                      <w:szCs w:val="22"/>
                    </w:rPr>
                    <w:t>ул. Танкиста Хрустицкого, д.94.</w:t>
                  </w:r>
                </w:p>
              </w:tc>
            </w:tr>
            <w:tr w:rsidR="003D69F3" w:rsidRPr="002E3EF7" w:rsidTr="006C343E">
              <w:tc>
                <w:tcPr>
                  <w:tcW w:w="5244" w:type="dxa"/>
                  <w:shd w:val="clear" w:color="auto" w:fill="auto"/>
                </w:tcPr>
                <w:p w:rsidR="003D69F3" w:rsidRDefault="003D69F3" w:rsidP="006C343E">
                  <w:pPr>
                    <w:jc w:val="both"/>
                    <w:rPr>
                      <w:b/>
                      <w:sz w:val="22"/>
                      <w:szCs w:val="22"/>
                    </w:rPr>
                  </w:pPr>
                  <w:r>
                    <w:rPr>
                      <w:b/>
                      <w:sz w:val="22"/>
                      <w:szCs w:val="22"/>
                    </w:rPr>
                    <w:t xml:space="preserve">Телефон: </w:t>
                  </w:r>
                  <w:r w:rsidRPr="002E3F4A">
                    <w:rPr>
                      <w:sz w:val="22"/>
                      <w:szCs w:val="22"/>
                    </w:rPr>
                    <w:t>8 (812) 676-77-08</w:t>
                  </w:r>
                </w:p>
                <w:p w:rsidR="003D69F3" w:rsidRDefault="003D69F3" w:rsidP="006C343E">
                  <w:pPr>
                    <w:jc w:val="both"/>
                    <w:rPr>
                      <w:sz w:val="22"/>
                      <w:szCs w:val="22"/>
                    </w:rPr>
                  </w:pPr>
                  <w:r w:rsidRPr="002E3EF7">
                    <w:rPr>
                      <w:b/>
                      <w:sz w:val="22"/>
                      <w:szCs w:val="22"/>
                      <w:lang w:val="en-US"/>
                    </w:rPr>
                    <w:t>E</w:t>
                  </w:r>
                  <w:r w:rsidRPr="002E3EF7">
                    <w:rPr>
                      <w:b/>
                      <w:sz w:val="22"/>
                      <w:szCs w:val="22"/>
                    </w:rPr>
                    <w:t>-</w:t>
                  </w:r>
                  <w:r w:rsidRPr="002E3EF7">
                    <w:rPr>
                      <w:b/>
                      <w:sz w:val="22"/>
                      <w:szCs w:val="22"/>
                      <w:lang w:val="en-US"/>
                    </w:rPr>
                    <w:t>mail</w:t>
                  </w:r>
                  <w:r w:rsidRPr="002E3EF7">
                    <w:rPr>
                      <w:b/>
                      <w:sz w:val="22"/>
                      <w:szCs w:val="22"/>
                    </w:rPr>
                    <w:t>:</w:t>
                  </w:r>
                  <w:r w:rsidRPr="0031777A">
                    <w:t xml:space="preserve"> </w:t>
                  </w:r>
                  <w:r w:rsidRPr="002E3F4A">
                    <w:rPr>
                      <w:lang w:val="en-US"/>
                    </w:rPr>
                    <w:t>sov</w:t>
                  </w:r>
                  <w:r w:rsidRPr="002E3F4A">
                    <w:t>.</w:t>
                  </w:r>
                  <w:r w:rsidRPr="002E3F4A">
                    <w:rPr>
                      <w:lang w:val="en-US"/>
                    </w:rPr>
                    <w:t>a</w:t>
                  </w:r>
                  <w:r w:rsidRPr="002E3F4A">
                    <w:t>-</w:t>
                  </w:r>
                  <w:r w:rsidRPr="002E3F4A">
                    <w:rPr>
                      <w:lang w:val="en-US"/>
                    </w:rPr>
                    <w:t>info</w:t>
                  </w:r>
                  <w:r w:rsidRPr="002E3F4A">
                    <w:t>@</w:t>
                  </w:r>
                  <w:r w:rsidRPr="002E3F4A">
                    <w:rPr>
                      <w:lang w:val="en-US"/>
                    </w:rPr>
                    <w:t>yandex</w:t>
                  </w:r>
                  <w:r w:rsidRPr="002E3F4A">
                    <w:t>.</w:t>
                  </w:r>
                  <w:r w:rsidRPr="002E3F4A">
                    <w:rPr>
                      <w:lang w:val="en-US"/>
                    </w:rPr>
                    <w:t>ru</w:t>
                  </w:r>
                  <w:r w:rsidRPr="002E3EF7">
                    <w:rPr>
                      <w:sz w:val="22"/>
                      <w:szCs w:val="22"/>
                    </w:rPr>
                    <w:t xml:space="preserve"> </w:t>
                  </w:r>
                </w:p>
                <w:p w:rsidR="003D69F3" w:rsidRPr="002E3EF7" w:rsidRDefault="003D69F3" w:rsidP="006C343E">
                  <w:pPr>
                    <w:jc w:val="both"/>
                    <w:rPr>
                      <w:sz w:val="22"/>
                      <w:szCs w:val="22"/>
                    </w:rPr>
                  </w:pPr>
                  <w:r w:rsidRPr="002E3F4A">
                    <w:rPr>
                      <w:b/>
                      <w:sz w:val="22"/>
                      <w:szCs w:val="22"/>
                    </w:rPr>
                    <w:t>Сайт:</w:t>
                  </w:r>
                  <w:r>
                    <w:t xml:space="preserve"> </w:t>
                  </w:r>
                  <w:hyperlink r:id="rId9" w:history="1">
                    <w:r w:rsidRPr="002E3F4A">
                      <w:rPr>
                        <w:rStyle w:val="af1"/>
                      </w:rPr>
                      <w:t>http://spbsacad.ru/</w:t>
                    </w:r>
                  </w:hyperlink>
                </w:p>
              </w:tc>
            </w:tr>
            <w:tr w:rsidR="003D69F3" w:rsidRPr="002E3EF7" w:rsidTr="006C343E">
              <w:tc>
                <w:tcPr>
                  <w:tcW w:w="5244" w:type="dxa"/>
                  <w:shd w:val="clear" w:color="auto" w:fill="auto"/>
                </w:tcPr>
                <w:p w:rsidR="003D69F3" w:rsidRPr="002E3F4A" w:rsidRDefault="003D69F3" w:rsidP="006C343E">
                  <w:pPr>
                    <w:rPr>
                      <w:sz w:val="22"/>
                      <w:szCs w:val="22"/>
                    </w:rPr>
                  </w:pPr>
                  <w:r w:rsidRPr="002E3F4A">
                    <w:rPr>
                      <w:b/>
                      <w:sz w:val="22"/>
                      <w:szCs w:val="22"/>
                    </w:rPr>
                    <w:t>ИНН</w:t>
                  </w:r>
                  <w:r>
                    <w:rPr>
                      <w:sz w:val="22"/>
                      <w:szCs w:val="22"/>
                    </w:rPr>
                    <w:t xml:space="preserve"> </w:t>
                  </w:r>
                  <w:r w:rsidRPr="002E3F4A">
                    <w:rPr>
                      <w:sz w:val="22"/>
                      <w:szCs w:val="22"/>
                    </w:rPr>
                    <w:t xml:space="preserve">7805759957 </w:t>
                  </w:r>
                  <w:r w:rsidRPr="002E3F4A">
                    <w:rPr>
                      <w:b/>
                      <w:sz w:val="22"/>
                      <w:szCs w:val="22"/>
                    </w:rPr>
                    <w:t>КПП</w:t>
                  </w:r>
                  <w:r w:rsidRPr="002E3F4A">
                    <w:rPr>
                      <w:sz w:val="22"/>
                      <w:szCs w:val="22"/>
                    </w:rPr>
                    <w:t xml:space="preserve"> 780501001</w:t>
                  </w:r>
                </w:p>
                <w:p w:rsidR="003D69F3" w:rsidRPr="002E3F4A" w:rsidRDefault="003D69F3" w:rsidP="006C343E">
                  <w:pPr>
                    <w:pStyle w:val="af3"/>
                    <w:jc w:val="left"/>
                    <w:rPr>
                      <w:rFonts w:ascii="Times New Roman" w:hAnsi="Times New Roman" w:cs="Times New Roman"/>
                      <w:sz w:val="22"/>
                      <w:szCs w:val="22"/>
                    </w:rPr>
                  </w:pPr>
                  <w:r w:rsidRPr="002E3F4A">
                    <w:rPr>
                      <w:rFonts w:ascii="Times New Roman" w:hAnsi="Times New Roman" w:cs="Times New Roman"/>
                      <w:b/>
                      <w:sz w:val="22"/>
                      <w:szCs w:val="22"/>
                    </w:rPr>
                    <w:t>Р/с</w:t>
                  </w:r>
                  <w:r w:rsidRPr="002E3F4A">
                    <w:rPr>
                      <w:rFonts w:ascii="Times New Roman" w:hAnsi="Times New Roman" w:cs="Times New Roman"/>
                      <w:sz w:val="22"/>
                      <w:szCs w:val="22"/>
                    </w:rPr>
                    <w:t xml:space="preserve"> </w:t>
                  </w:r>
                  <w:r w:rsidRPr="007E717B">
                    <w:rPr>
                      <w:rFonts w:ascii="Times New Roman" w:hAnsi="Times New Roman" w:cs="Times New Roman"/>
                      <w:sz w:val="22"/>
                      <w:szCs w:val="22"/>
                    </w:rPr>
                    <w:t>40703810890780000005</w:t>
                  </w:r>
                </w:p>
                <w:p w:rsidR="003D69F3" w:rsidRDefault="003D69F3" w:rsidP="006C343E">
                  <w:pPr>
                    <w:pStyle w:val="af3"/>
                    <w:jc w:val="left"/>
                    <w:rPr>
                      <w:rFonts w:ascii="Times New Roman" w:hAnsi="Times New Roman" w:cs="Times New Roman"/>
                      <w:sz w:val="22"/>
                      <w:szCs w:val="22"/>
                    </w:rPr>
                  </w:pPr>
                  <w:r w:rsidRPr="002E3F4A">
                    <w:rPr>
                      <w:rFonts w:ascii="Times New Roman" w:hAnsi="Times New Roman" w:cs="Times New Roman"/>
                      <w:sz w:val="22"/>
                      <w:szCs w:val="22"/>
                    </w:rPr>
                    <w:t xml:space="preserve">ДО «Красносельский» ПАО </w:t>
                  </w:r>
                </w:p>
                <w:p w:rsidR="003D69F3" w:rsidRPr="002E3F4A" w:rsidRDefault="003D69F3" w:rsidP="006C343E">
                  <w:pPr>
                    <w:pStyle w:val="af3"/>
                    <w:jc w:val="left"/>
                    <w:rPr>
                      <w:rFonts w:ascii="Times New Roman" w:hAnsi="Times New Roman" w:cs="Times New Roman"/>
                      <w:sz w:val="22"/>
                      <w:szCs w:val="22"/>
                    </w:rPr>
                  </w:pPr>
                  <w:r w:rsidRPr="002E3F4A">
                    <w:rPr>
                      <w:rFonts w:ascii="Times New Roman" w:hAnsi="Times New Roman" w:cs="Times New Roman"/>
                      <w:sz w:val="22"/>
                      <w:szCs w:val="22"/>
                    </w:rPr>
                    <w:t>«Банк «Санкт-Петербург»</w:t>
                  </w:r>
                </w:p>
                <w:p w:rsidR="003D69F3" w:rsidRPr="002E3F4A" w:rsidRDefault="003D69F3" w:rsidP="006C343E">
                  <w:pPr>
                    <w:pStyle w:val="af3"/>
                    <w:jc w:val="left"/>
                    <w:rPr>
                      <w:rFonts w:ascii="Times New Roman" w:hAnsi="Times New Roman" w:cs="Times New Roman"/>
                      <w:sz w:val="22"/>
                      <w:szCs w:val="22"/>
                    </w:rPr>
                  </w:pPr>
                  <w:r w:rsidRPr="002E3F4A">
                    <w:rPr>
                      <w:rFonts w:ascii="Times New Roman" w:hAnsi="Times New Roman" w:cs="Times New Roman"/>
                      <w:b/>
                      <w:sz w:val="22"/>
                      <w:szCs w:val="22"/>
                    </w:rPr>
                    <w:t>К/с</w:t>
                  </w:r>
                  <w:r w:rsidRPr="002E3F4A">
                    <w:rPr>
                      <w:rFonts w:ascii="Times New Roman" w:hAnsi="Times New Roman" w:cs="Times New Roman"/>
                      <w:sz w:val="22"/>
                      <w:szCs w:val="22"/>
                    </w:rPr>
                    <w:t xml:space="preserve"> </w:t>
                  </w:r>
                  <w:r w:rsidRPr="007E717B">
                    <w:rPr>
                      <w:rFonts w:ascii="Times New Roman" w:hAnsi="Times New Roman" w:cs="Times New Roman"/>
                      <w:sz w:val="22"/>
                      <w:szCs w:val="22"/>
                    </w:rPr>
                    <w:t>30101810900000000790</w:t>
                  </w:r>
                </w:p>
                <w:p w:rsidR="003D69F3" w:rsidRPr="002E3F4A" w:rsidRDefault="003D69F3" w:rsidP="006C343E">
                  <w:pPr>
                    <w:rPr>
                      <w:sz w:val="22"/>
                      <w:szCs w:val="22"/>
                    </w:rPr>
                  </w:pPr>
                  <w:r w:rsidRPr="002E3F4A">
                    <w:rPr>
                      <w:b/>
                      <w:sz w:val="22"/>
                      <w:szCs w:val="22"/>
                    </w:rPr>
                    <w:t>БИК</w:t>
                  </w:r>
                  <w:r w:rsidRPr="002E3F4A">
                    <w:rPr>
                      <w:sz w:val="22"/>
                      <w:szCs w:val="22"/>
                    </w:rPr>
                    <w:t xml:space="preserve"> 044030790</w:t>
                  </w:r>
                </w:p>
                <w:p w:rsidR="003D69F3" w:rsidRPr="002E3F4A" w:rsidRDefault="003D69F3" w:rsidP="006C343E">
                  <w:pPr>
                    <w:rPr>
                      <w:sz w:val="22"/>
                      <w:szCs w:val="22"/>
                      <w:shd w:val="clear" w:color="auto" w:fill="FFFFFF"/>
                    </w:rPr>
                  </w:pPr>
                  <w:r w:rsidRPr="002E3F4A">
                    <w:rPr>
                      <w:b/>
                      <w:sz w:val="22"/>
                      <w:szCs w:val="22"/>
                    </w:rPr>
                    <w:t>ОГРН</w:t>
                  </w:r>
                  <w:r w:rsidRPr="002E3F4A">
                    <w:rPr>
                      <w:sz w:val="22"/>
                      <w:szCs w:val="22"/>
                    </w:rPr>
                    <w:t xml:space="preserve"> 1197800005292</w:t>
                  </w:r>
                </w:p>
                <w:p w:rsidR="003D69F3" w:rsidRPr="002E3EF7" w:rsidRDefault="003D69F3" w:rsidP="006C343E">
                  <w:pPr>
                    <w:jc w:val="both"/>
                    <w:rPr>
                      <w:b/>
                      <w:sz w:val="22"/>
                      <w:szCs w:val="22"/>
                    </w:rPr>
                  </w:pPr>
                </w:p>
              </w:tc>
            </w:tr>
          </w:tbl>
          <w:p w:rsidR="000045F1" w:rsidRPr="00527FD9" w:rsidRDefault="000045F1" w:rsidP="00673053">
            <w:pPr>
              <w:pStyle w:val="Style5"/>
              <w:widowControl/>
              <w:spacing w:line="240" w:lineRule="auto"/>
            </w:pPr>
          </w:p>
          <w:p w:rsidR="000045F1" w:rsidRPr="00527FD9" w:rsidRDefault="000045F1" w:rsidP="00673053">
            <w:pPr>
              <w:pStyle w:val="Style5"/>
              <w:widowControl/>
              <w:spacing w:line="240" w:lineRule="auto"/>
              <w:jc w:val="both"/>
            </w:pPr>
          </w:p>
        </w:tc>
      </w:tr>
      <w:tr w:rsidR="000045F1" w:rsidRPr="00527FD9" w:rsidTr="00CF7B6B">
        <w:trPr>
          <w:trHeight w:val="320"/>
        </w:trPr>
        <w:tc>
          <w:tcPr>
            <w:tcW w:w="4962" w:type="dxa"/>
            <w:gridSpan w:val="2"/>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Паспортные данные:</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268"/>
        </w:trPr>
        <w:tc>
          <w:tcPr>
            <w:tcW w:w="2807" w:type="dxa"/>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Серия</w:t>
            </w:r>
          </w:p>
        </w:tc>
        <w:tc>
          <w:tcPr>
            <w:tcW w:w="2155" w:type="dxa"/>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 xml:space="preserve">№ </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285"/>
        </w:trPr>
        <w:tc>
          <w:tcPr>
            <w:tcW w:w="4962" w:type="dxa"/>
            <w:gridSpan w:val="2"/>
          </w:tcPr>
          <w:p w:rsidR="000045F1" w:rsidRPr="00527FD9" w:rsidRDefault="000045F1" w:rsidP="00673053">
            <w:pPr>
              <w:pStyle w:val="Style5"/>
              <w:widowControl/>
              <w:spacing w:line="240" w:lineRule="auto"/>
              <w:rPr>
                <w:rStyle w:val="FontStyle87"/>
                <w:sz w:val="24"/>
                <w:szCs w:val="24"/>
              </w:rPr>
            </w:pPr>
            <w:r w:rsidRPr="00527FD9">
              <w:rPr>
                <w:rStyle w:val="FontStyle87"/>
                <w:sz w:val="24"/>
                <w:szCs w:val="24"/>
              </w:rPr>
              <w:t xml:space="preserve">Выдан </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276"/>
        </w:trPr>
        <w:tc>
          <w:tcPr>
            <w:tcW w:w="4962" w:type="dxa"/>
            <w:gridSpan w:val="2"/>
          </w:tcPr>
          <w:p w:rsidR="000045F1" w:rsidRPr="00527FD9" w:rsidRDefault="000045F1" w:rsidP="00673053">
            <w:pPr>
              <w:pStyle w:val="Style5"/>
              <w:widowControl/>
              <w:spacing w:line="240" w:lineRule="auto"/>
              <w:rPr>
                <w:rStyle w:val="FontStyle87"/>
                <w:sz w:val="24"/>
                <w:szCs w:val="24"/>
              </w:rPr>
            </w:pPr>
            <w:r w:rsidRPr="00527FD9">
              <w:rPr>
                <w:rStyle w:val="FontStyle87"/>
                <w:sz w:val="24"/>
                <w:szCs w:val="24"/>
              </w:rPr>
              <w:t xml:space="preserve">Дата выдачи: </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265"/>
        </w:trPr>
        <w:tc>
          <w:tcPr>
            <w:tcW w:w="4962" w:type="dxa"/>
            <w:gridSpan w:val="2"/>
          </w:tcPr>
          <w:p w:rsidR="000045F1" w:rsidRPr="00527FD9" w:rsidRDefault="000045F1" w:rsidP="00673053">
            <w:pPr>
              <w:pStyle w:val="Style5"/>
              <w:widowControl/>
              <w:spacing w:line="240" w:lineRule="auto"/>
              <w:rPr>
                <w:rStyle w:val="FontStyle87"/>
                <w:sz w:val="24"/>
                <w:szCs w:val="24"/>
              </w:rPr>
            </w:pPr>
            <w:r w:rsidRPr="00527FD9">
              <w:rPr>
                <w:rStyle w:val="FontStyle87"/>
                <w:sz w:val="24"/>
                <w:szCs w:val="24"/>
              </w:rPr>
              <w:t xml:space="preserve">Код подразделения: </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268"/>
        </w:trPr>
        <w:tc>
          <w:tcPr>
            <w:tcW w:w="4962" w:type="dxa"/>
            <w:gridSpan w:val="2"/>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Дата рождения:</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311"/>
        </w:trPr>
        <w:tc>
          <w:tcPr>
            <w:tcW w:w="4962" w:type="dxa"/>
            <w:gridSpan w:val="2"/>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ИНН:</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311"/>
        </w:trPr>
        <w:tc>
          <w:tcPr>
            <w:tcW w:w="4962" w:type="dxa"/>
            <w:gridSpan w:val="2"/>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СНИЛС:</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311"/>
        </w:trPr>
        <w:tc>
          <w:tcPr>
            <w:tcW w:w="4962" w:type="dxa"/>
            <w:gridSpan w:val="2"/>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Адрес места регистрации:</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305"/>
        </w:trPr>
        <w:tc>
          <w:tcPr>
            <w:tcW w:w="4962" w:type="dxa"/>
            <w:gridSpan w:val="2"/>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rPr>
              <w:t>Адрес проживания:</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233"/>
        </w:trPr>
        <w:tc>
          <w:tcPr>
            <w:tcW w:w="4962" w:type="dxa"/>
            <w:gridSpan w:val="2"/>
          </w:tcPr>
          <w:p w:rsidR="000045F1" w:rsidRPr="00527FD9" w:rsidRDefault="005102EB" w:rsidP="00673053">
            <w:pPr>
              <w:pStyle w:val="Style5"/>
              <w:widowControl/>
              <w:spacing w:line="240" w:lineRule="auto"/>
              <w:rPr>
                <w:rStyle w:val="FontStyle87"/>
                <w:sz w:val="24"/>
                <w:szCs w:val="24"/>
              </w:rPr>
            </w:pPr>
            <w:r>
              <w:rPr>
                <w:rStyle w:val="FontStyle87"/>
                <w:sz w:val="24"/>
                <w:szCs w:val="24"/>
              </w:rPr>
              <w:t>Т</w:t>
            </w:r>
            <w:r w:rsidR="000045F1" w:rsidRPr="00527FD9">
              <w:rPr>
                <w:rStyle w:val="FontStyle87"/>
                <w:sz w:val="24"/>
                <w:szCs w:val="24"/>
              </w:rPr>
              <w:t xml:space="preserve">елефон: </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280"/>
        </w:trPr>
        <w:tc>
          <w:tcPr>
            <w:tcW w:w="4962" w:type="dxa"/>
            <w:gridSpan w:val="2"/>
          </w:tcPr>
          <w:p w:rsidR="000045F1" w:rsidRPr="00527FD9" w:rsidRDefault="000045F1" w:rsidP="00673053">
            <w:pPr>
              <w:pStyle w:val="Style5"/>
              <w:widowControl/>
              <w:spacing w:line="240" w:lineRule="auto"/>
              <w:jc w:val="both"/>
              <w:rPr>
                <w:rStyle w:val="FontStyle87"/>
                <w:sz w:val="24"/>
                <w:szCs w:val="24"/>
              </w:rPr>
            </w:pPr>
            <w:r w:rsidRPr="00527FD9">
              <w:rPr>
                <w:rStyle w:val="FontStyle87"/>
                <w:sz w:val="24"/>
                <w:szCs w:val="24"/>
                <w:lang w:val="en-US"/>
              </w:rPr>
              <w:t>e</w:t>
            </w:r>
            <w:r w:rsidRPr="00527FD9">
              <w:rPr>
                <w:rStyle w:val="FontStyle87"/>
                <w:sz w:val="24"/>
                <w:szCs w:val="24"/>
              </w:rPr>
              <w:t>-</w:t>
            </w:r>
            <w:r w:rsidRPr="00527FD9">
              <w:rPr>
                <w:rStyle w:val="FontStyle87"/>
                <w:sz w:val="24"/>
                <w:szCs w:val="24"/>
                <w:lang w:val="en-US"/>
              </w:rPr>
              <w:t>mail</w:t>
            </w:r>
            <w:r w:rsidRPr="00527FD9">
              <w:rPr>
                <w:rStyle w:val="FontStyle87"/>
                <w:sz w:val="24"/>
                <w:szCs w:val="24"/>
              </w:rPr>
              <w:t xml:space="preserve">: </w:t>
            </w: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0045F1" w:rsidRPr="00527FD9" w:rsidTr="00CF7B6B">
        <w:trPr>
          <w:trHeight w:val="978"/>
        </w:trPr>
        <w:tc>
          <w:tcPr>
            <w:tcW w:w="4962" w:type="dxa"/>
            <w:gridSpan w:val="2"/>
          </w:tcPr>
          <w:p w:rsidR="000045F1" w:rsidRPr="00527FD9" w:rsidRDefault="000045F1" w:rsidP="00673053">
            <w:pPr>
              <w:pStyle w:val="Style5"/>
              <w:widowControl/>
              <w:spacing w:line="240" w:lineRule="auto"/>
              <w:jc w:val="both"/>
              <w:rPr>
                <w:rStyle w:val="FontStyle87"/>
                <w:sz w:val="24"/>
                <w:szCs w:val="24"/>
              </w:rPr>
            </w:pPr>
          </w:p>
        </w:tc>
        <w:tc>
          <w:tcPr>
            <w:tcW w:w="5074" w:type="dxa"/>
            <w:vMerge/>
          </w:tcPr>
          <w:p w:rsidR="000045F1" w:rsidRPr="00527FD9" w:rsidRDefault="000045F1" w:rsidP="00673053">
            <w:pPr>
              <w:pStyle w:val="Style5"/>
              <w:widowControl/>
              <w:spacing w:line="240" w:lineRule="auto"/>
              <w:jc w:val="center"/>
              <w:rPr>
                <w:rStyle w:val="FontStyle87"/>
                <w:sz w:val="24"/>
                <w:szCs w:val="24"/>
              </w:rPr>
            </w:pPr>
          </w:p>
        </w:tc>
      </w:tr>
      <w:tr w:rsidR="00613BF0" w:rsidRPr="00527FD9" w:rsidTr="00CF7B6B">
        <w:trPr>
          <w:trHeight w:val="720"/>
        </w:trPr>
        <w:tc>
          <w:tcPr>
            <w:tcW w:w="4962" w:type="dxa"/>
            <w:gridSpan w:val="2"/>
          </w:tcPr>
          <w:p w:rsidR="00D270D5" w:rsidRPr="00527FD9" w:rsidRDefault="00D270D5" w:rsidP="00673053">
            <w:pPr>
              <w:pStyle w:val="Style5"/>
              <w:widowControl/>
              <w:spacing w:line="240" w:lineRule="auto"/>
              <w:jc w:val="both"/>
            </w:pPr>
          </w:p>
          <w:p w:rsidR="00613BF0" w:rsidRPr="00527FD9" w:rsidRDefault="00613BF0" w:rsidP="00673053">
            <w:pPr>
              <w:pStyle w:val="Style5"/>
              <w:widowControl/>
              <w:spacing w:line="240" w:lineRule="auto"/>
              <w:rPr>
                <w:rStyle w:val="FontStyle87"/>
                <w:sz w:val="24"/>
                <w:szCs w:val="24"/>
              </w:rPr>
            </w:pPr>
            <w:r w:rsidRPr="00527FD9">
              <w:rPr>
                <w:rStyle w:val="FontStyle87"/>
                <w:sz w:val="24"/>
                <w:szCs w:val="24"/>
              </w:rPr>
              <w:t xml:space="preserve">ФИО </w:t>
            </w:r>
            <w:r w:rsidR="00346E0E">
              <w:rPr>
                <w:rStyle w:val="FontStyle87"/>
                <w:sz w:val="24"/>
                <w:szCs w:val="24"/>
              </w:rPr>
              <w:t>заказчика</w:t>
            </w:r>
          </w:p>
          <w:p w:rsidR="00613BF0" w:rsidRPr="00527FD9" w:rsidRDefault="00613BF0" w:rsidP="00673053">
            <w:pPr>
              <w:pStyle w:val="Style5"/>
              <w:widowControl/>
              <w:spacing w:line="240" w:lineRule="auto"/>
              <w:rPr>
                <w:rStyle w:val="FontStyle87"/>
                <w:sz w:val="24"/>
                <w:szCs w:val="24"/>
              </w:rPr>
            </w:pPr>
          </w:p>
          <w:p w:rsidR="00613BF0" w:rsidRPr="00527FD9" w:rsidRDefault="00613BF0" w:rsidP="00673053">
            <w:pPr>
              <w:pStyle w:val="Style5"/>
              <w:widowControl/>
              <w:spacing w:line="240" w:lineRule="auto"/>
            </w:pPr>
            <w:r w:rsidRPr="00527FD9">
              <w:rPr>
                <w:b/>
                <w:bCs/>
              </w:rPr>
              <w:t>______________</w:t>
            </w:r>
            <w:r w:rsidRPr="00527FD9">
              <w:rPr>
                <w:b/>
                <w:bCs/>
                <w:lang w:val="en-US"/>
              </w:rPr>
              <w:t>________________</w:t>
            </w:r>
          </w:p>
        </w:tc>
        <w:tc>
          <w:tcPr>
            <w:tcW w:w="5074" w:type="dxa"/>
          </w:tcPr>
          <w:p w:rsidR="00613BF0" w:rsidRPr="00527FD9" w:rsidRDefault="00613BF0" w:rsidP="00673053">
            <w:pPr>
              <w:pStyle w:val="Style5"/>
              <w:widowControl/>
              <w:spacing w:line="240" w:lineRule="auto"/>
              <w:jc w:val="both"/>
            </w:pPr>
          </w:p>
          <w:p w:rsidR="00613BF0" w:rsidRPr="00AA1199" w:rsidRDefault="00613BF0" w:rsidP="00673053">
            <w:pPr>
              <w:jc w:val="both"/>
            </w:pPr>
            <w:r w:rsidRPr="00527FD9">
              <w:t xml:space="preserve">__________________________ </w:t>
            </w:r>
            <w:r w:rsidR="003D69F3">
              <w:rPr>
                <w:color w:val="000000"/>
              </w:rPr>
              <w:t>И.В.Матвеева</w:t>
            </w:r>
          </w:p>
          <w:p w:rsidR="00613BF0" w:rsidRPr="00527FD9" w:rsidRDefault="00613BF0" w:rsidP="00673053">
            <w:pPr>
              <w:pStyle w:val="Style5"/>
              <w:widowControl/>
              <w:spacing w:line="240" w:lineRule="auto"/>
              <w:rPr>
                <w:rStyle w:val="FontStyle87"/>
                <w:sz w:val="24"/>
                <w:szCs w:val="24"/>
              </w:rPr>
            </w:pPr>
            <w:r w:rsidRPr="00527FD9">
              <w:t>М.П.</w:t>
            </w:r>
          </w:p>
        </w:tc>
      </w:tr>
    </w:tbl>
    <w:p w:rsidR="00FD7AE8" w:rsidRPr="00527FD9" w:rsidRDefault="00FD7AE8" w:rsidP="00673053">
      <w:pPr>
        <w:pStyle w:val="Style21"/>
        <w:widowControl/>
        <w:spacing w:before="139"/>
        <w:rPr>
          <w:rStyle w:val="FontStyle105"/>
          <w:b w:val="0"/>
          <w:sz w:val="24"/>
          <w:szCs w:val="24"/>
        </w:rPr>
      </w:pPr>
    </w:p>
    <w:p w:rsidR="00527FD9" w:rsidRPr="00466CEA" w:rsidRDefault="00FD7AE8" w:rsidP="003D69F3">
      <w:pPr>
        <w:jc w:val="center"/>
        <w:rPr>
          <w:highlight w:val="white"/>
        </w:rPr>
      </w:pPr>
      <w:r w:rsidRPr="00527FD9">
        <w:rPr>
          <w:rStyle w:val="FontStyle105"/>
          <w:b w:val="0"/>
          <w:sz w:val="24"/>
          <w:szCs w:val="24"/>
        </w:rPr>
        <w:br w:type="page"/>
      </w:r>
    </w:p>
    <w:p w:rsidR="00DA3012" w:rsidRPr="00DA3012" w:rsidRDefault="00DA3012" w:rsidP="00DA3012">
      <w:pPr>
        <w:pageBreakBefore/>
        <w:suppressAutoHyphens/>
        <w:jc w:val="right"/>
        <w:rPr>
          <w:rFonts w:eastAsia="Calibri"/>
          <w:sz w:val="22"/>
          <w:szCs w:val="22"/>
          <w:lang w:eastAsia="ar-SA"/>
        </w:rPr>
      </w:pPr>
      <w:r w:rsidRPr="00DA3012">
        <w:rPr>
          <w:rFonts w:eastAsia="Calibri"/>
          <w:sz w:val="22"/>
          <w:szCs w:val="22"/>
          <w:lang w:eastAsia="ar-SA"/>
        </w:rPr>
        <w:lastRenderedPageBreak/>
        <w:t xml:space="preserve">Приложение № </w:t>
      </w:r>
      <w:r>
        <w:rPr>
          <w:rFonts w:eastAsia="Calibri"/>
          <w:sz w:val="22"/>
          <w:szCs w:val="22"/>
          <w:lang w:eastAsia="ar-SA"/>
        </w:rPr>
        <w:t>1</w:t>
      </w:r>
    </w:p>
    <w:p w:rsidR="00DA3012" w:rsidRPr="00DA3012" w:rsidRDefault="00DA3012" w:rsidP="00DA3012">
      <w:pPr>
        <w:suppressAutoHyphens/>
        <w:jc w:val="right"/>
        <w:rPr>
          <w:rFonts w:eastAsia="Calibri"/>
          <w:sz w:val="22"/>
          <w:szCs w:val="22"/>
          <w:lang w:eastAsia="ar-SA"/>
        </w:rPr>
      </w:pPr>
      <w:r w:rsidRPr="00DA3012">
        <w:rPr>
          <w:rFonts w:eastAsia="Calibri"/>
          <w:sz w:val="22"/>
          <w:szCs w:val="22"/>
          <w:lang w:eastAsia="ar-SA"/>
        </w:rPr>
        <w:t>договору от «___»__________</w:t>
      </w:r>
      <w:r w:rsidRPr="00DA3012">
        <w:rPr>
          <w:rFonts w:eastAsia="Calibri"/>
          <w:bCs/>
          <w:sz w:val="22"/>
          <w:szCs w:val="22"/>
          <w:lang w:eastAsia="ar-SA"/>
        </w:rPr>
        <w:t xml:space="preserve"> </w:t>
      </w:r>
      <w:r w:rsidRPr="00DA3012">
        <w:rPr>
          <w:rFonts w:eastAsia="Calibri"/>
          <w:sz w:val="22"/>
          <w:szCs w:val="22"/>
          <w:lang w:eastAsia="ar-SA"/>
        </w:rPr>
        <w:t>20___г. №____</w:t>
      </w:r>
    </w:p>
    <w:p w:rsidR="00DA3012" w:rsidRPr="00DA3012" w:rsidRDefault="00DA3012" w:rsidP="00DA3012">
      <w:pPr>
        <w:widowControl w:val="0"/>
        <w:autoSpaceDE w:val="0"/>
        <w:autoSpaceDN w:val="0"/>
        <w:ind w:left="637"/>
        <w:rPr>
          <w:sz w:val="22"/>
          <w:szCs w:val="22"/>
          <w:lang w:eastAsia="en-US"/>
        </w:rPr>
      </w:pPr>
    </w:p>
    <w:p w:rsidR="00DA3012" w:rsidRPr="00DA3012" w:rsidRDefault="00DA3012" w:rsidP="00DA3012">
      <w:pPr>
        <w:widowControl w:val="0"/>
        <w:autoSpaceDE w:val="0"/>
        <w:autoSpaceDN w:val="0"/>
        <w:spacing w:before="3"/>
        <w:rPr>
          <w:sz w:val="22"/>
          <w:szCs w:val="22"/>
          <w:lang w:eastAsia="en-US"/>
        </w:rPr>
      </w:pPr>
    </w:p>
    <w:p w:rsidR="00DA3012" w:rsidRPr="00DA3012" w:rsidRDefault="00DA3012" w:rsidP="00DA3012">
      <w:pPr>
        <w:widowControl w:val="0"/>
        <w:tabs>
          <w:tab w:val="left" w:pos="9923"/>
        </w:tabs>
        <w:autoSpaceDE w:val="0"/>
        <w:autoSpaceDN w:val="0"/>
        <w:spacing w:before="90"/>
        <w:ind w:left="4158" w:right="-5"/>
        <w:jc w:val="right"/>
        <w:rPr>
          <w:b/>
          <w:sz w:val="22"/>
          <w:szCs w:val="22"/>
          <w:lang w:eastAsia="en-US"/>
        </w:rPr>
      </w:pPr>
      <w:r w:rsidRPr="00DA3012">
        <w:rPr>
          <w:b/>
          <w:sz w:val="22"/>
          <w:szCs w:val="22"/>
          <w:lang w:eastAsia="en-US"/>
        </w:rPr>
        <w:t>Директору</w:t>
      </w:r>
    </w:p>
    <w:p w:rsidR="00DA3012" w:rsidRPr="00DA3012" w:rsidRDefault="00DA3012" w:rsidP="00DA3012">
      <w:pPr>
        <w:widowControl w:val="0"/>
        <w:tabs>
          <w:tab w:val="left" w:pos="9923"/>
        </w:tabs>
        <w:autoSpaceDE w:val="0"/>
        <w:autoSpaceDN w:val="0"/>
        <w:spacing w:before="90"/>
        <w:ind w:left="3828" w:right="-5" w:hanging="47"/>
        <w:jc w:val="right"/>
        <w:rPr>
          <w:sz w:val="22"/>
          <w:szCs w:val="22"/>
          <w:lang w:eastAsia="en-US"/>
        </w:rPr>
      </w:pPr>
      <w:r w:rsidRPr="00DA3012">
        <w:rPr>
          <w:sz w:val="22"/>
          <w:szCs w:val="22"/>
          <w:lang w:eastAsia="en-US"/>
        </w:rPr>
        <w:t>АНО ДПО «Санкт-Петербургской современной академии»</w:t>
      </w:r>
    </w:p>
    <w:p w:rsidR="00DA3012" w:rsidRPr="00DA3012" w:rsidRDefault="00DA3012" w:rsidP="00DA3012">
      <w:pPr>
        <w:widowControl w:val="0"/>
        <w:tabs>
          <w:tab w:val="left" w:pos="9923"/>
        </w:tabs>
        <w:autoSpaceDE w:val="0"/>
        <w:autoSpaceDN w:val="0"/>
        <w:spacing w:line="269" w:lineRule="exact"/>
        <w:ind w:firstLine="8222"/>
        <w:jc w:val="right"/>
        <w:rPr>
          <w:sz w:val="22"/>
          <w:szCs w:val="22"/>
          <w:lang w:eastAsia="en-US"/>
        </w:rPr>
      </w:pPr>
      <w:r w:rsidRPr="00DA3012">
        <w:rPr>
          <w:sz w:val="22"/>
          <w:szCs w:val="22"/>
          <w:lang w:eastAsia="en-US"/>
        </w:rPr>
        <w:t>Матвеевой И.В.</w:t>
      </w:r>
    </w:p>
    <w:p w:rsidR="00DA3012" w:rsidRPr="00DA3012" w:rsidRDefault="00DA3012" w:rsidP="00DA3012">
      <w:pPr>
        <w:widowControl w:val="0"/>
        <w:autoSpaceDE w:val="0"/>
        <w:autoSpaceDN w:val="0"/>
        <w:spacing w:before="9"/>
        <w:rPr>
          <w:sz w:val="22"/>
          <w:szCs w:val="22"/>
          <w:lang w:eastAsia="en-US"/>
        </w:rPr>
      </w:pPr>
    </w:p>
    <w:p w:rsidR="00DA3012" w:rsidRPr="00DA3012" w:rsidRDefault="00DA3012" w:rsidP="00DA3012">
      <w:pPr>
        <w:widowControl w:val="0"/>
        <w:autoSpaceDE w:val="0"/>
        <w:autoSpaceDN w:val="0"/>
        <w:ind w:right="-5"/>
        <w:jc w:val="center"/>
        <w:outlineLvl w:val="2"/>
        <w:rPr>
          <w:b/>
          <w:bCs/>
          <w:sz w:val="22"/>
          <w:szCs w:val="22"/>
          <w:lang w:eastAsia="en-US"/>
        </w:rPr>
      </w:pPr>
      <w:r w:rsidRPr="00DA3012">
        <w:rPr>
          <w:b/>
          <w:bCs/>
          <w:sz w:val="22"/>
          <w:szCs w:val="22"/>
          <w:u w:val="thick"/>
          <w:lang w:eastAsia="en-US"/>
        </w:rPr>
        <w:t>ЗАЯВЛЕНИЕ НА ОБУЧЕНИЕ ПО ПРОГРАММЕ</w:t>
      </w:r>
    </w:p>
    <w:p w:rsidR="00DA3012" w:rsidRPr="00DA3012" w:rsidRDefault="00DA3012" w:rsidP="00DA3012">
      <w:pPr>
        <w:widowControl w:val="0"/>
        <w:suppressAutoHyphens/>
        <w:autoSpaceDE w:val="0"/>
        <w:spacing w:before="4" w:line="292" w:lineRule="auto"/>
        <w:ind w:right="-5"/>
        <w:jc w:val="center"/>
        <w:rPr>
          <w:rFonts w:eastAsia="Calibri"/>
          <w:b/>
          <w:sz w:val="22"/>
          <w:szCs w:val="22"/>
          <w:lang w:eastAsia="ar-SA"/>
        </w:rPr>
      </w:pPr>
      <w:r w:rsidRPr="00DA3012">
        <w:rPr>
          <w:rFonts w:eastAsia="Calibri"/>
          <w:b/>
          <w:sz w:val="22"/>
          <w:szCs w:val="22"/>
          <w:lang w:eastAsia="ar-SA"/>
        </w:rPr>
        <w:t xml:space="preserve">□ повышения квалификации / □ профессиональной переподготовки </w:t>
      </w:r>
    </w:p>
    <w:p w:rsidR="00DA3012" w:rsidRPr="00DA3012" w:rsidRDefault="00DA3012" w:rsidP="00DA3012">
      <w:pPr>
        <w:widowControl w:val="0"/>
        <w:suppressAutoHyphens/>
        <w:autoSpaceDE w:val="0"/>
        <w:spacing w:before="4" w:line="292" w:lineRule="auto"/>
        <w:ind w:right="-5"/>
        <w:jc w:val="center"/>
        <w:rPr>
          <w:rFonts w:eastAsia="Calibri"/>
          <w:i/>
          <w:sz w:val="22"/>
          <w:szCs w:val="22"/>
          <w:lang w:eastAsia="ar-SA"/>
        </w:rPr>
      </w:pPr>
      <w:r w:rsidRPr="00DA3012">
        <w:rPr>
          <w:rFonts w:eastAsia="Calibri"/>
          <w:i/>
          <w:sz w:val="22"/>
          <w:szCs w:val="22"/>
          <w:u w:val="single"/>
          <w:lang w:eastAsia="ar-SA"/>
        </w:rPr>
        <w:t>(ВСЕ ПОЛЯ СТРОГО ОБЯЗАТЕЛЬНЫ ДЛЯ ЗАПОЛНЕНИЯ, РАЗБОРЧИВО)</w:t>
      </w:r>
    </w:p>
    <w:p w:rsidR="00DA3012" w:rsidRPr="00DA3012" w:rsidRDefault="00DA3012" w:rsidP="00DA3012">
      <w:pPr>
        <w:widowControl w:val="0"/>
        <w:autoSpaceDE w:val="0"/>
        <w:autoSpaceDN w:val="0"/>
        <w:spacing w:before="44" w:after="47" w:line="294" w:lineRule="exact"/>
        <w:ind w:left="131"/>
        <w:outlineLvl w:val="1"/>
        <w:rPr>
          <w:b/>
          <w:bCs/>
          <w:sz w:val="22"/>
          <w:szCs w:val="22"/>
          <w:lang w:val="en-US" w:eastAsia="en-US"/>
        </w:rPr>
      </w:pPr>
      <w:r w:rsidRPr="00DA3012">
        <w:rPr>
          <w:b/>
          <w:bCs/>
          <w:sz w:val="22"/>
          <w:szCs w:val="22"/>
          <w:lang w:val="en-US" w:eastAsia="en-US"/>
        </w:rPr>
        <w:t>Я, Гражданин(–ка)</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8647"/>
      </w:tblGrid>
      <w:tr w:rsidR="00DA3012" w:rsidRPr="00DA3012" w:rsidTr="0031315E">
        <w:trPr>
          <w:trHeight w:hRule="exact" w:val="458"/>
        </w:trPr>
        <w:tc>
          <w:tcPr>
            <w:tcW w:w="1846" w:type="dxa"/>
          </w:tcPr>
          <w:p w:rsidR="00DA3012" w:rsidRPr="00DA3012" w:rsidRDefault="00DA3012" w:rsidP="00DA3012">
            <w:pPr>
              <w:spacing w:line="289" w:lineRule="exact"/>
              <w:ind w:right="106"/>
              <w:jc w:val="right"/>
            </w:pPr>
            <w:r w:rsidRPr="00DA3012">
              <w:t>Фамилия</w:t>
            </w:r>
          </w:p>
        </w:tc>
        <w:tc>
          <w:tcPr>
            <w:tcW w:w="8647" w:type="dxa"/>
          </w:tcPr>
          <w:p w:rsidR="00DA3012" w:rsidRPr="00DA3012" w:rsidRDefault="00DA3012" w:rsidP="00DA3012">
            <w:pPr>
              <w:suppressAutoHyphens/>
              <w:rPr>
                <w:rFonts w:eastAsia="Calibri"/>
                <w:lang w:eastAsia="ar-SA"/>
              </w:rPr>
            </w:pPr>
          </w:p>
        </w:tc>
      </w:tr>
      <w:tr w:rsidR="00DA3012" w:rsidRPr="00DA3012" w:rsidTr="0031315E">
        <w:trPr>
          <w:trHeight w:hRule="exact" w:val="458"/>
        </w:trPr>
        <w:tc>
          <w:tcPr>
            <w:tcW w:w="1846" w:type="dxa"/>
          </w:tcPr>
          <w:p w:rsidR="00DA3012" w:rsidRPr="00DA3012" w:rsidRDefault="00DA3012" w:rsidP="00DA3012">
            <w:pPr>
              <w:spacing w:line="289" w:lineRule="exact"/>
              <w:ind w:right="103"/>
              <w:jc w:val="right"/>
            </w:pPr>
            <w:r w:rsidRPr="00DA3012">
              <w:t>Имя</w:t>
            </w:r>
          </w:p>
        </w:tc>
        <w:tc>
          <w:tcPr>
            <w:tcW w:w="8647" w:type="dxa"/>
          </w:tcPr>
          <w:p w:rsidR="00DA3012" w:rsidRPr="00DA3012" w:rsidRDefault="00DA3012" w:rsidP="00DA3012">
            <w:pPr>
              <w:suppressAutoHyphens/>
              <w:rPr>
                <w:rFonts w:eastAsia="Calibri"/>
                <w:lang w:eastAsia="ar-SA"/>
              </w:rPr>
            </w:pPr>
          </w:p>
        </w:tc>
      </w:tr>
      <w:tr w:rsidR="00DA3012" w:rsidRPr="00DA3012" w:rsidTr="0031315E">
        <w:trPr>
          <w:trHeight w:hRule="exact" w:val="458"/>
        </w:trPr>
        <w:tc>
          <w:tcPr>
            <w:tcW w:w="1846" w:type="dxa"/>
          </w:tcPr>
          <w:p w:rsidR="00DA3012" w:rsidRPr="00DA3012" w:rsidRDefault="00DA3012" w:rsidP="00DA3012">
            <w:pPr>
              <w:spacing w:line="289" w:lineRule="exact"/>
              <w:ind w:right="106"/>
              <w:jc w:val="right"/>
            </w:pPr>
            <w:r w:rsidRPr="00DA3012">
              <w:rPr>
                <w:w w:val="90"/>
              </w:rPr>
              <w:t>Отчество</w:t>
            </w:r>
          </w:p>
        </w:tc>
        <w:tc>
          <w:tcPr>
            <w:tcW w:w="8647" w:type="dxa"/>
          </w:tcPr>
          <w:p w:rsidR="00DA3012" w:rsidRPr="00DA3012" w:rsidRDefault="00DA3012" w:rsidP="00DA3012">
            <w:pPr>
              <w:suppressAutoHyphens/>
              <w:rPr>
                <w:rFonts w:eastAsia="Calibri"/>
                <w:lang w:eastAsia="ar-SA"/>
              </w:rPr>
            </w:pPr>
          </w:p>
        </w:tc>
      </w:tr>
      <w:tr w:rsidR="00DA3012" w:rsidRPr="00DA3012" w:rsidTr="0031315E">
        <w:trPr>
          <w:trHeight w:hRule="exact" w:val="458"/>
        </w:trPr>
        <w:tc>
          <w:tcPr>
            <w:tcW w:w="1846" w:type="dxa"/>
          </w:tcPr>
          <w:p w:rsidR="00DA3012" w:rsidRPr="00DA3012" w:rsidRDefault="00DA3012" w:rsidP="00DA3012">
            <w:pPr>
              <w:spacing w:line="289" w:lineRule="exact"/>
              <w:ind w:right="106"/>
              <w:jc w:val="right"/>
            </w:pPr>
            <w:r w:rsidRPr="00DA3012">
              <w:t>Дата рождения</w:t>
            </w:r>
          </w:p>
        </w:tc>
        <w:tc>
          <w:tcPr>
            <w:tcW w:w="8647" w:type="dxa"/>
          </w:tcPr>
          <w:p w:rsidR="00DA3012" w:rsidRPr="00DA3012" w:rsidRDefault="00DA3012" w:rsidP="00DA3012">
            <w:pPr>
              <w:suppressAutoHyphens/>
              <w:rPr>
                <w:rFonts w:eastAsia="Calibri"/>
                <w:lang w:eastAsia="ar-SA"/>
              </w:rPr>
            </w:pPr>
          </w:p>
        </w:tc>
      </w:tr>
    </w:tbl>
    <w:p w:rsidR="00DA3012" w:rsidRPr="00DA3012" w:rsidRDefault="00DA3012" w:rsidP="00DA3012">
      <w:pPr>
        <w:widowControl w:val="0"/>
        <w:suppressAutoHyphens/>
        <w:autoSpaceDE w:val="0"/>
        <w:spacing w:after="44" w:line="299" w:lineRule="exact"/>
        <w:ind w:left="133"/>
        <w:rPr>
          <w:rFonts w:eastAsia="Calibri"/>
          <w:b/>
          <w:sz w:val="22"/>
          <w:szCs w:val="22"/>
          <w:lang w:eastAsia="ar-SA"/>
        </w:rPr>
      </w:pPr>
      <w:r w:rsidRPr="00DA3012">
        <w:rPr>
          <w:rFonts w:eastAsia="Calibri"/>
          <w:b/>
          <w:sz w:val="22"/>
          <w:szCs w:val="22"/>
          <w:lang w:eastAsia="ar-SA"/>
        </w:rPr>
        <w:t>Паспорт</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8647"/>
      </w:tblGrid>
      <w:tr w:rsidR="00DA3012" w:rsidRPr="00DA3012" w:rsidTr="0031315E">
        <w:trPr>
          <w:trHeight w:hRule="exact" w:val="458"/>
        </w:trPr>
        <w:tc>
          <w:tcPr>
            <w:tcW w:w="1846" w:type="dxa"/>
          </w:tcPr>
          <w:p w:rsidR="00DA3012" w:rsidRPr="00DA3012" w:rsidRDefault="00DA3012" w:rsidP="00DA3012">
            <w:pPr>
              <w:spacing w:line="289" w:lineRule="exact"/>
              <w:ind w:right="103"/>
              <w:jc w:val="right"/>
            </w:pPr>
            <w:r w:rsidRPr="00DA3012">
              <w:t>Серия, номер</w:t>
            </w:r>
          </w:p>
        </w:tc>
        <w:tc>
          <w:tcPr>
            <w:tcW w:w="8647" w:type="dxa"/>
          </w:tcPr>
          <w:p w:rsidR="00DA3012" w:rsidRPr="00DA3012" w:rsidRDefault="00DA3012" w:rsidP="00DA3012">
            <w:pPr>
              <w:suppressAutoHyphens/>
              <w:rPr>
                <w:rFonts w:eastAsia="Calibri"/>
                <w:lang w:eastAsia="ar-SA"/>
              </w:rPr>
            </w:pPr>
          </w:p>
        </w:tc>
      </w:tr>
      <w:tr w:rsidR="00DA3012" w:rsidRPr="00DA3012" w:rsidTr="0031315E">
        <w:trPr>
          <w:trHeight w:hRule="exact" w:val="458"/>
        </w:trPr>
        <w:tc>
          <w:tcPr>
            <w:tcW w:w="1846" w:type="dxa"/>
          </w:tcPr>
          <w:p w:rsidR="00DA3012" w:rsidRPr="00DA3012" w:rsidRDefault="00DA3012" w:rsidP="00DA3012">
            <w:pPr>
              <w:spacing w:line="289" w:lineRule="exact"/>
              <w:ind w:right="104"/>
              <w:jc w:val="right"/>
            </w:pPr>
            <w:r w:rsidRPr="00DA3012">
              <w:t>Кем выдан</w:t>
            </w:r>
          </w:p>
        </w:tc>
        <w:tc>
          <w:tcPr>
            <w:tcW w:w="8647" w:type="dxa"/>
          </w:tcPr>
          <w:p w:rsidR="00DA3012" w:rsidRPr="00DA3012" w:rsidRDefault="00DA3012" w:rsidP="00DA3012">
            <w:pPr>
              <w:suppressAutoHyphens/>
              <w:rPr>
                <w:rFonts w:eastAsia="Calibri"/>
                <w:lang w:eastAsia="ar-SA"/>
              </w:rPr>
            </w:pPr>
          </w:p>
        </w:tc>
      </w:tr>
      <w:tr w:rsidR="00DA3012" w:rsidRPr="00DA3012" w:rsidTr="0031315E">
        <w:trPr>
          <w:trHeight w:hRule="exact" w:val="456"/>
        </w:trPr>
        <w:tc>
          <w:tcPr>
            <w:tcW w:w="1846" w:type="dxa"/>
          </w:tcPr>
          <w:p w:rsidR="00DA3012" w:rsidRPr="00DA3012" w:rsidRDefault="00DA3012" w:rsidP="00DA3012">
            <w:pPr>
              <w:spacing w:line="289" w:lineRule="exact"/>
              <w:ind w:right="103"/>
              <w:jc w:val="right"/>
            </w:pPr>
            <w:r w:rsidRPr="00DA3012">
              <w:t>Дата выдачи</w:t>
            </w:r>
          </w:p>
        </w:tc>
        <w:tc>
          <w:tcPr>
            <w:tcW w:w="8647" w:type="dxa"/>
          </w:tcPr>
          <w:p w:rsidR="00DA3012" w:rsidRPr="00DA3012" w:rsidRDefault="00DA3012" w:rsidP="00DA3012">
            <w:pPr>
              <w:suppressAutoHyphens/>
              <w:rPr>
                <w:rFonts w:eastAsia="Calibri"/>
                <w:lang w:eastAsia="ar-SA"/>
              </w:rPr>
            </w:pPr>
          </w:p>
        </w:tc>
      </w:tr>
      <w:tr w:rsidR="00DA3012" w:rsidRPr="00DA3012" w:rsidTr="0031315E">
        <w:trPr>
          <w:trHeight w:hRule="exact" w:val="458"/>
        </w:trPr>
        <w:tc>
          <w:tcPr>
            <w:tcW w:w="1846" w:type="dxa"/>
          </w:tcPr>
          <w:p w:rsidR="00DA3012" w:rsidRPr="00DA3012" w:rsidRDefault="00DA3012" w:rsidP="00DA3012">
            <w:pPr>
              <w:spacing w:line="291" w:lineRule="exact"/>
              <w:ind w:right="107"/>
              <w:jc w:val="right"/>
            </w:pPr>
            <w:r w:rsidRPr="00DA3012">
              <w:rPr>
                <w:w w:val="90"/>
              </w:rPr>
              <w:t>СНИЛС</w:t>
            </w:r>
          </w:p>
        </w:tc>
        <w:tc>
          <w:tcPr>
            <w:tcW w:w="8647" w:type="dxa"/>
          </w:tcPr>
          <w:p w:rsidR="00DA3012" w:rsidRPr="00DA3012" w:rsidRDefault="00DA3012" w:rsidP="00DA3012">
            <w:pPr>
              <w:spacing w:line="291" w:lineRule="exact"/>
              <w:ind w:left="103"/>
            </w:pPr>
            <w:r w:rsidRPr="00DA3012">
              <w:rPr>
                <w:w w:val="96"/>
              </w:rPr>
              <w:t>№</w:t>
            </w:r>
          </w:p>
        </w:tc>
      </w:tr>
    </w:tbl>
    <w:p w:rsidR="00DA3012" w:rsidRPr="00DA3012" w:rsidRDefault="00DA3012" w:rsidP="00DA3012">
      <w:pPr>
        <w:widowControl w:val="0"/>
        <w:autoSpaceDE w:val="0"/>
        <w:autoSpaceDN w:val="0"/>
        <w:rPr>
          <w:b/>
          <w:sz w:val="22"/>
          <w:szCs w:val="22"/>
          <w:lang w:val="en-US" w:eastAsia="en-US"/>
        </w:rPr>
      </w:pPr>
    </w:p>
    <w:p w:rsidR="00DA3012" w:rsidRPr="00DA3012" w:rsidRDefault="00DA3012" w:rsidP="00DA3012">
      <w:pPr>
        <w:widowControl w:val="0"/>
        <w:autoSpaceDE w:val="0"/>
        <w:autoSpaceDN w:val="0"/>
        <w:rPr>
          <w:b/>
          <w:sz w:val="22"/>
          <w:szCs w:val="22"/>
          <w:lang w:val="en-US"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946"/>
      </w:tblGrid>
      <w:tr w:rsidR="00DA3012" w:rsidRPr="00DA3012" w:rsidTr="0031315E">
        <w:trPr>
          <w:trHeight w:hRule="exact" w:val="962"/>
        </w:trPr>
        <w:tc>
          <w:tcPr>
            <w:tcW w:w="3547" w:type="dxa"/>
          </w:tcPr>
          <w:p w:rsidR="00DA3012" w:rsidRPr="00DA3012" w:rsidRDefault="00DA3012" w:rsidP="00DA3012">
            <w:pPr>
              <w:ind w:left="105" w:right="946"/>
              <w:rPr>
                <w:lang w:val="ru-RU"/>
              </w:rPr>
            </w:pPr>
            <w:r w:rsidRPr="00DA3012">
              <w:rPr>
                <w:lang w:val="ru-RU"/>
              </w:rPr>
              <w:t>Проживающий (-ая) по адресу</w:t>
            </w:r>
          </w:p>
          <w:p w:rsidR="00DA3012" w:rsidRPr="00DA3012" w:rsidRDefault="00DA3012" w:rsidP="00DA3012">
            <w:pPr>
              <w:spacing w:before="3"/>
              <w:ind w:left="105"/>
              <w:rPr>
                <w:i/>
                <w:lang w:val="ru-RU"/>
              </w:rPr>
            </w:pPr>
            <w:r w:rsidRPr="00DA3012">
              <w:rPr>
                <w:i/>
                <w:lang w:val="ru-RU"/>
              </w:rPr>
              <w:t>(индекс, город, улица, дом, квартира)</w:t>
            </w:r>
          </w:p>
        </w:tc>
        <w:tc>
          <w:tcPr>
            <w:tcW w:w="6946" w:type="dxa"/>
          </w:tcPr>
          <w:p w:rsidR="00DA3012" w:rsidRPr="00DA3012" w:rsidRDefault="00DA3012" w:rsidP="00DA3012">
            <w:pPr>
              <w:suppressAutoHyphens/>
              <w:rPr>
                <w:rFonts w:eastAsia="Calibri"/>
                <w:lang w:val="ru-RU" w:eastAsia="ar-SA"/>
              </w:rPr>
            </w:pPr>
          </w:p>
        </w:tc>
      </w:tr>
      <w:tr w:rsidR="00DA3012" w:rsidRPr="00DA3012" w:rsidTr="0031315E">
        <w:trPr>
          <w:trHeight w:hRule="exact" w:val="353"/>
        </w:trPr>
        <w:tc>
          <w:tcPr>
            <w:tcW w:w="3547" w:type="dxa"/>
          </w:tcPr>
          <w:p w:rsidR="00DA3012" w:rsidRPr="00DA3012" w:rsidRDefault="00DA3012" w:rsidP="00DA3012">
            <w:pPr>
              <w:spacing w:line="291" w:lineRule="exact"/>
              <w:ind w:left="105"/>
            </w:pPr>
            <w:r w:rsidRPr="00DA3012">
              <w:t>Контактный телефон</w:t>
            </w:r>
          </w:p>
        </w:tc>
        <w:tc>
          <w:tcPr>
            <w:tcW w:w="6946" w:type="dxa"/>
          </w:tcPr>
          <w:p w:rsidR="00DA3012" w:rsidRPr="00DA3012" w:rsidRDefault="00DA3012" w:rsidP="00DA3012">
            <w:pPr>
              <w:spacing w:line="291" w:lineRule="exact"/>
              <w:ind w:left="100"/>
            </w:pPr>
            <w:r w:rsidRPr="00DA3012">
              <w:t>+ 7</w:t>
            </w:r>
          </w:p>
        </w:tc>
      </w:tr>
      <w:tr w:rsidR="00DA3012" w:rsidRPr="00DA3012" w:rsidTr="0031315E">
        <w:trPr>
          <w:trHeight w:hRule="exact" w:val="355"/>
        </w:trPr>
        <w:tc>
          <w:tcPr>
            <w:tcW w:w="3547" w:type="dxa"/>
          </w:tcPr>
          <w:p w:rsidR="00DA3012" w:rsidRPr="00DA3012" w:rsidRDefault="00DA3012" w:rsidP="00DA3012">
            <w:pPr>
              <w:spacing w:line="291" w:lineRule="exact"/>
              <w:ind w:left="105"/>
            </w:pPr>
            <w:r w:rsidRPr="00DA3012">
              <w:t>Эл. адрес</w:t>
            </w:r>
          </w:p>
        </w:tc>
        <w:tc>
          <w:tcPr>
            <w:tcW w:w="6946" w:type="dxa"/>
          </w:tcPr>
          <w:p w:rsidR="00DA3012" w:rsidRPr="00DA3012" w:rsidRDefault="00DA3012" w:rsidP="00DA3012">
            <w:pPr>
              <w:suppressAutoHyphens/>
              <w:rPr>
                <w:rFonts w:eastAsia="Calibri"/>
                <w:lang w:eastAsia="ar-SA"/>
              </w:rPr>
            </w:pPr>
          </w:p>
        </w:tc>
      </w:tr>
    </w:tbl>
    <w:p w:rsidR="00DA3012" w:rsidRPr="00DA3012" w:rsidRDefault="00DA3012" w:rsidP="00DA3012">
      <w:pPr>
        <w:widowControl w:val="0"/>
        <w:tabs>
          <w:tab w:val="left" w:pos="10475"/>
        </w:tabs>
        <w:suppressAutoHyphens/>
        <w:autoSpaceDE w:val="0"/>
        <w:spacing w:line="451" w:lineRule="exact"/>
        <w:ind w:left="133"/>
        <w:rPr>
          <w:rFonts w:eastAsia="Calibri"/>
          <w:sz w:val="22"/>
          <w:szCs w:val="22"/>
          <w:lang w:eastAsia="ar-SA"/>
        </w:rPr>
      </w:pPr>
      <w:r w:rsidRPr="00DA3012">
        <w:rPr>
          <w:rFonts w:eastAsia="Calibri"/>
          <w:b/>
          <w:sz w:val="22"/>
          <w:szCs w:val="22"/>
          <w:lang w:eastAsia="ar-SA"/>
        </w:rPr>
        <w:t xml:space="preserve">Образование □ </w:t>
      </w:r>
      <w:r w:rsidRPr="00DA3012">
        <w:rPr>
          <w:rFonts w:eastAsia="Calibri"/>
          <w:sz w:val="22"/>
          <w:szCs w:val="22"/>
          <w:lang w:eastAsia="ar-SA"/>
        </w:rPr>
        <w:t xml:space="preserve">высшее </w:t>
      </w:r>
      <w:r w:rsidRPr="00DA3012">
        <w:rPr>
          <w:rFonts w:eastAsia="Calibri"/>
          <w:b/>
          <w:sz w:val="22"/>
          <w:szCs w:val="22"/>
          <w:lang w:eastAsia="ar-SA"/>
        </w:rPr>
        <w:t xml:space="preserve">□ </w:t>
      </w:r>
      <w:r w:rsidRPr="00DA3012">
        <w:rPr>
          <w:rFonts w:eastAsia="Calibri"/>
          <w:sz w:val="22"/>
          <w:szCs w:val="22"/>
          <w:lang w:eastAsia="ar-SA"/>
        </w:rPr>
        <w:t>среднее профессиональное □</w:t>
      </w:r>
      <w:r w:rsidRPr="00DA3012">
        <w:rPr>
          <w:rFonts w:eastAsia="Calibri"/>
          <w:spacing w:val="-81"/>
          <w:sz w:val="22"/>
          <w:szCs w:val="22"/>
          <w:lang w:eastAsia="ar-SA"/>
        </w:rPr>
        <w:t xml:space="preserve"> </w:t>
      </w:r>
      <w:r w:rsidRPr="00DA3012">
        <w:rPr>
          <w:rFonts w:eastAsia="Calibri"/>
          <w:sz w:val="22"/>
          <w:szCs w:val="22"/>
          <w:lang w:eastAsia="ar-SA"/>
        </w:rPr>
        <w:t>другое</w:t>
      </w:r>
      <w:r w:rsidRPr="00DA3012">
        <w:rPr>
          <w:rFonts w:eastAsia="Calibri"/>
          <w:spacing w:val="-1"/>
          <w:sz w:val="22"/>
          <w:szCs w:val="22"/>
          <w:lang w:eastAsia="ar-SA"/>
        </w:rPr>
        <w:t xml:space="preserve"> </w:t>
      </w:r>
      <w:r w:rsidRPr="00DA3012">
        <w:rPr>
          <w:rFonts w:eastAsia="Calibri"/>
          <w:w w:val="99"/>
          <w:sz w:val="22"/>
          <w:szCs w:val="22"/>
          <w:u w:val="single"/>
          <w:lang w:eastAsia="ar-SA"/>
        </w:rPr>
        <w:t xml:space="preserve"> </w:t>
      </w:r>
      <w:r w:rsidRPr="00DA3012">
        <w:rPr>
          <w:rFonts w:eastAsia="Calibri"/>
          <w:sz w:val="22"/>
          <w:szCs w:val="22"/>
          <w:u w:val="single"/>
          <w:lang w:eastAsia="ar-SA"/>
        </w:rPr>
        <w:tab/>
      </w:r>
    </w:p>
    <w:p w:rsidR="00DA3012" w:rsidRPr="00DA3012" w:rsidRDefault="00DA3012" w:rsidP="00DA3012">
      <w:pPr>
        <w:widowControl w:val="0"/>
        <w:autoSpaceDE w:val="0"/>
        <w:autoSpaceDN w:val="0"/>
        <w:spacing w:before="10"/>
        <w:rPr>
          <w:sz w:val="22"/>
          <w:szCs w:val="22"/>
          <w:lang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6238"/>
      </w:tblGrid>
      <w:tr w:rsidR="00DA3012" w:rsidRPr="00DA3012" w:rsidTr="0031315E">
        <w:trPr>
          <w:trHeight w:hRule="exact" w:val="353"/>
        </w:trPr>
        <w:tc>
          <w:tcPr>
            <w:tcW w:w="4255" w:type="dxa"/>
          </w:tcPr>
          <w:p w:rsidR="00DA3012" w:rsidRPr="00DA3012" w:rsidRDefault="00DA3012" w:rsidP="00DA3012">
            <w:pPr>
              <w:spacing w:line="289" w:lineRule="exact"/>
              <w:ind w:left="105"/>
            </w:pPr>
            <w:r w:rsidRPr="00DA3012">
              <w:t>Фамилия по основному диплому</w:t>
            </w:r>
          </w:p>
        </w:tc>
        <w:tc>
          <w:tcPr>
            <w:tcW w:w="6238" w:type="dxa"/>
          </w:tcPr>
          <w:p w:rsidR="00DA3012" w:rsidRPr="00DA3012" w:rsidRDefault="00DA3012" w:rsidP="00DA3012">
            <w:pPr>
              <w:suppressAutoHyphens/>
              <w:rPr>
                <w:rFonts w:eastAsia="Calibri"/>
                <w:lang w:eastAsia="ar-SA"/>
              </w:rPr>
            </w:pPr>
          </w:p>
        </w:tc>
      </w:tr>
      <w:tr w:rsidR="00DA3012" w:rsidRPr="00DA3012" w:rsidTr="0031315E">
        <w:trPr>
          <w:trHeight w:hRule="exact" w:val="696"/>
        </w:trPr>
        <w:tc>
          <w:tcPr>
            <w:tcW w:w="4255" w:type="dxa"/>
          </w:tcPr>
          <w:p w:rsidR="00DA3012" w:rsidRPr="00DA3012" w:rsidRDefault="00DA3012" w:rsidP="00DA3012">
            <w:pPr>
              <w:spacing w:line="276" w:lineRule="auto"/>
              <w:ind w:left="105" w:right="263"/>
              <w:rPr>
                <w:lang w:val="ru-RU"/>
              </w:rPr>
            </w:pPr>
            <w:r w:rsidRPr="00DA3012">
              <w:rPr>
                <w:lang w:val="ru-RU"/>
              </w:rPr>
              <w:t>серия и номер документа об образовании  (основного диплома)</w:t>
            </w:r>
          </w:p>
        </w:tc>
        <w:tc>
          <w:tcPr>
            <w:tcW w:w="6238" w:type="dxa"/>
          </w:tcPr>
          <w:p w:rsidR="00DA3012" w:rsidRPr="00DA3012" w:rsidRDefault="00DA3012" w:rsidP="00DA3012">
            <w:pPr>
              <w:tabs>
                <w:tab w:val="left" w:pos="1881"/>
              </w:tabs>
              <w:spacing w:line="291" w:lineRule="exact"/>
              <w:ind w:left="101"/>
            </w:pPr>
            <w:r w:rsidRPr="00DA3012">
              <w:t>Серия</w:t>
            </w:r>
            <w:r w:rsidRPr="00DA3012">
              <w:tab/>
              <w:t>№</w:t>
            </w:r>
          </w:p>
        </w:tc>
      </w:tr>
      <w:tr w:rsidR="00DA3012" w:rsidRPr="00DA3012" w:rsidTr="0031315E">
        <w:trPr>
          <w:trHeight w:hRule="exact" w:val="355"/>
        </w:trPr>
        <w:tc>
          <w:tcPr>
            <w:tcW w:w="4255" w:type="dxa"/>
          </w:tcPr>
          <w:p w:rsidR="00DA3012" w:rsidRPr="00DA3012" w:rsidRDefault="00DA3012" w:rsidP="00DA3012">
            <w:pPr>
              <w:spacing w:line="291" w:lineRule="exact"/>
              <w:ind w:left="105"/>
            </w:pPr>
            <w:r w:rsidRPr="00DA3012">
              <w:t>дата выдачи</w:t>
            </w:r>
          </w:p>
        </w:tc>
        <w:tc>
          <w:tcPr>
            <w:tcW w:w="6238" w:type="dxa"/>
          </w:tcPr>
          <w:p w:rsidR="00DA3012" w:rsidRPr="00DA3012" w:rsidRDefault="00DA3012" w:rsidP="00DA3012">
            <w:pPr>
              <w:suppressAutoHyphens/>
              <w:rPr>
                <w:rFonts w:eastAsia="Calibri"/>
                <w:lang w:eastAsia="ar-SA"/>
              </w:rPr>
            </w:pPr>
          </w:p>
        </w:tc>
      </w:tr>
      <w:tr w:rsidR="00DA3012" w:rsidRPr="00DA3012" w:rsidTr="0031315E">
        <w:trPr>
          <w:trHeight w:hRule="exact" w:val="698"/>
        </w:trPr>
        <w:tc>
          <w:tcPr>
            <w:tcW w:w="4255" w:type="dxa"/>
          </w:tcPr>
          <w:p w:rsidR="00DA3012" w:rsidRPr="00DA3012" w:rsidRDefault="00DA3012" w:rsidP="00DA3012">
            <w:pPr>
              <w:spacing w:line="276" w:lineRule="auto"/>
              <w:ind w:left="105" w:right="1193"/>
            </w:pPr>
            <w:r w:rsidRPr="00DA3012">
              <w:t>наименование обучающей организации</w:t>
            </w:r>
          </w:p>
        </w:tc>
        <w:tc>
          <w:tcPr>
            <w:tcW w:w="6238" w:type="dxa"/>
          </w:tcPr>
          <w:p w:rsidR="00DA3012" w:rsidRPr="00DA3012" w:rsidRDefault="00DA3012" w:rsidP="00DA3012">
            <w:pPr>
              <w:suppressAutoHyphens/>
              <w:rPr>
                <w:rFonts w:eastAsia="Calibri"/>
                <w:lang w:eastAsia="ar-SA"/>
              </w:rPr>
            </w:pPr>
          </w:p>
        </w:tc>
      </w:tr>
    </w:tbl>
    <w:p w:rsidR="00DA3012" w:rsidRPr="00DA3012" w:rsidRDefault="00DA3012" w:rsidP="00DA3012">
      <w:pPr>
        <w:widowControl w:val="0"/>
        <w:autoSpaceDE w:val="0"/>
        <w:autoSpaceDN w:val="0"/>
        <w:rPr>
          <w:sz w:val="22"/>
          <w:szCs w:val="22"/>
          <w:lang w:val="en-US" w:eastAsia="en-US"/>
        </w:rPr>
      </w:pPr>
      <w:r w:rsidRPr="00DA3012">
        <w:rPr>
          <w:sz w:val="22"/>
          <w:szCs w:val="22"/>
          <w:lang w:val="en-US" w:eastAsia="en-US"/>
        </w:rPr>
        <w:pict>
          <v:shapetype id="_x0000_t202" coordsize="21600,21600" o:spt="202" path="m,l,21600r21600,l21600,xe">
            <v:stroke joinstyle="miter"/>
            <v:path gradientshapeok="t" o:connecttype="rect"/>
          </v:shapetype>
          <v:shape id="_x0000_s1026" type="#_x0000_t202" style="position:absolute;margin-left:49.55pt;margin-top:6.85pt;width:524.65pt;height:17.8pt;z-index:251659264;mso-wrap-distance-left:0;mso-wrap-distance-right:0;mso-position-horizontal-relative:page;mso-position-vertical-relative:text" filled="f" strokeweight=".48pt">
            <v:textbox inset="0,0,0,0">
              <w:txbxContent>
                <w:p w:rsidR="00DA3012" w:rsidRPr="00A301ED" w:rsidRDefault="00DA3012" w:rsidP="00DA3012">
                  <w:pPr>
                    <w:spacing w:line="291" w:lineRule="exact"/>
                    <w:ind w:left="105"/>
                    <w:rPr>
                      <w:sz w:val="22"/>
                      <w:szCs w:val="22"/>
                    </w:rPr>
                  </w:pPr>
                  <w:r w:rsidRPr="00A301ED">
                    <w:rPr>
                      <w:sz w:val="22"/>
                      <w:szCs w:val="22"/>
                    </w:rPr>
                    <w:t>Место работы</w:t>
                  </w:r>
                </w:p>
              </w:txbxContent>
            </v:textbox>
            <w10:wrap type="topAndBottom" anchorx="page"/>
          </v:shape>
        </w:pict>
      </w:r>
    </w:p>
    <w:p w:rsidR="00DA3012" w:rsidRPr="00DA3012" w:rsidRDefault="00DA3012" w:rsidP="00DA3012">
      <w:pPr>
        <w:widowControl w:val="0"/>
        <w:autoSpaceDE w:val="0"/>
        <w:autoSpaceDN w:val="0"/>
        <w:spacing w:before="5"/>
        <w:rPr>
          <w:sz w:val="22"/>
          <w:szCs w:val="22"/>
          <w:lang w:val="en-US"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978"/>
        <w:gridCol w:w="5530"/>
      </w:tblGrid>
      <w:tr w:rsidR="00DA3012" w:rsidRPr="00DA3012" w:rsidTr="0031315E">
        <w:trPr>
          <w:trHeight w:hRule="exact" w:val="564"/>
        </w:trPr>
        <w:tc>
          <w:tcPr>
            <w:tcW w:w="1985" w:type="dxa"/>
          </w:tcPr>
          <w:p w:rsidR="00DA3012" w:rsidRPr="00DA3012" w:rsidRDefault="00DA3012" w:rsidP="00DA3012">
            <w:pPr>
              <w:spacing w:line="270" w:lineRule="exact"/>
              <w:ind w:left="105"/>
              <w:rPr>
                <w:b/>
              </w:rPr>
            </w:pPr>
            <w:r w:rsidRPr="00DA3012">
              <w:rPr>
                <w:b/>
              </w:rPr>
              <w:t>Дата</w:t>
            </w:r>
          </w:p>
        </w:tc>
        <w:tc>
          <w:tcPr>
            <w:tcW w:w="2978" w:type="dxa"/>
          </w:tcPr>
          <w:p w:rsidR="00DA3012" w:rsidRPr="00DA3012" w:rsidRDefault="00DA3012" w:rsidP="00DA3012">
            <w:pPr>
              <w:spacing w:line="270" w:lineRule="exact"/>
              <w:ind w:left="103"/>
              <w:rPr>
                <w:b/>
              </w:rPr>
            </w:pPr>
            <w:r w:rsidRPr="00DA3012">
              <w:rPr>
                <w:b/>
              </w:rPr>
              <w:t>Подпись</w:t>
            </w:r>
          </w:p>
        </w:tc>
        <w:tc>
          <w:tcPr>
            <w:tcW w:w="5530" w:type="dxa"/>
          </w:tcPr>
          <w:p w:rsidR="00DA3012" w:rsidRPr="00DA3012" w:rsidRDefault="00DA3012" w:rsidP="00DA3012">
            <w:pPr>
              <w:ind w:left="103" w:right="3167" w:hanging="1"/>
              <w:rPr>
                <w:b/>
              </w:rPr>
            </w:pPr>
            <w:r w:rsidRPr="00DA3012">
              <w:rPr>
                <w:b/>
                <w:w w:val="90"/>
              </w:rPr>
              <w:t xml:space="preserve">Расшифровка </w:t>
            </w:r>
            <w:r w:rsidRPr="00DA3012">
              <w:rPr>
                <w:b/>
              </w:rPr>
              <w:t>подписи</w:t>
            </w:r>
          </w:p>
        </w:tc>
      </w:tr>
    </w:tbl>
    <w:p w:rsidR="00DA3012" w:rsidRPr="00DA3012" w:rsidRDefault="00DA3012" w:rsidP="00DA3012">
      <w:pPr>
        <w:widowControl w:val="0"/>
        <w:suppressAutoHyphens/>
        <w:autoSpaceDE w:val="0"/>
        <w:rPr>
          <w:rFonts w:eastAsia="Calibri"/>
          <w:sz w:val="22"/>
          <w:szCs w:val="22"/>
          <w:lang w:eastAsia="ar-SA"/>
        </w:rPr>
        <w:sectPr w:rsidR="00DA3012" w:rsidRPr="00DA3012" w:rsidSect="00613CFE">
          <w:pgSz w:w="11910" w:h="16840"/>
          <w:pgMar w:top="709" w:right="849" w:bottom="568" w:left="860" w:header="720" w:footer="720" w:gutter="0"/>
          <w:cols w:space="720"/>
        </w:sectPr>
      </w:pPr>
    </w:p>
    <w:p w:rsidR="00DA3012" w:rsidRPr="00DA3012" w:rsidRDefault="00DA3012" w:rsidP="00DA3012">
      <w:pPr>
        <w:widowControl w:val="0"/>
        <w:tabs>
          <w:tab w:val="left" w:pos="6960"/>
          <w:tab w:val="left" w:pos="10629"/>
        </w:tabs>
        <w:autoSpaceDE w:val="0"/>
        <w:autoSpaceDN w:val="0"/>
        <w:spacing w:before="60" w:line="276" w:lineRule="auto"/>
        <w:ind w:right="142" w:firstLine="709"/>
        <w:jc w:val="both"/>
        <w:rPr>
          <w:sz w:val="22"/>
          <w:szCs w:val="22"/>
          <w:lang w:eastAsia="en-US"/>
        </w:rPr>
      </w:pPr>
      <w:r w:rsidRPr="00DA3012">
        <w:rPr>
          <w:sz w:val="22"/>
          <w:szCs w:val="22"/>
          <w:lang w:eastAsia="en-US"/>
        </w:rPr>
        <w:lastRenderedPageBreak/>
        <w:t>Прошу зачислить меня на обучение по дополнительной профессиональной программе повышения квалификации/</w:t>
      </w:r>
      <w:r w:rsidRPr="00DA3012">
        <w:rPr>
          <w:spacing w:val="-1"/>
          <w:sz w:val="22"/>
          <w:szCs w:val="22"/>
          <w:lang w:eastAsia="en-US"/>
        </w:rPr>
        <w:t xml:space="preserve"> </w:t>
      </w:r>
      <w:r w:rsidRPr="00DA3012">
        <w:rPr>
          <w:sz w:val="22"/>
          <w:szCs w:val="22"/>
          <w:lang w:eastAsia="en-US"/>
        </w:rPr>
        <w:t>профессиональной</w:t>
      </w:r>
      <w:r w:rsidRPr="00DA3012">
        <w:rPr>
          <w:spacing w:val="-1"/>
          <w:sz w:val="22"/>
          <w:szCs w:val="22"/>
          <w:lang w:eastAsia="en-US"/>
        </w:rPr>
        <w:t xml:space="preserve"> </w:t>
      </w:r>
      <w:r w:rsidRPr="00DA3012">
        <w:rPr>
          <w:sz w:val="22"/>
          <w:szCs w:val="22"/>
          <w:lang w:eastAsia="en-US"/>
        </w:rPr>
        <w:t>переподготовки</w:t>
      </w:r>
      <w:r w:rsidRPr="00DA3012">
        <w:rPr>
          <w:spacing w:val="-13"/>
          <w:sz w:val="22"/>
          <w:szCs w:val="22"/>
          <w:lang w:eastAsia="en-US"/>
        </w:rPr>
        <w:t>___________________________ с ________________ по _____________________</w:t>
      </w:r>
    </w:p>
    <w:p w:rsidR="00DA3012" w:rsidRPr="00DA3012" w:rsidRDefault="00DA3012" w:rsidP="00DA3012">
      <w:pPr>
        <w:widowControl w:val="0"/>
        <w:autoSpaceDE w:val="0"/>
        <w:autoSpaceDN w:val="0"/>
        <w:spacing w:before="5"/>
        <w:ind w:left="-709"/>
        <w:rPr>
          <w:sz w:val="22"/>
          <w:szCs w:val="22"/>
          <w:lang w:eastAsia="en-US"/>
        </w:rPr>
      </w:pPr>
    </w:p>
    <w:p w:rsidR="00DA3012" w:rsidRPr="00DA3012" w:rsidRDefault="00DA3012" w:rsidP="00DA3012">
      <w:pPr>
        <w:widowControl w:val="0"/>
        <w:autoSpaceDE w:val="0"/>
        <w:autoSpaceDN w:val="0"/>
        <w:spacing w:before="90" w:line="278" w:lineRule="auto"/>
        <w:ind w:right="197" w:firstLine="709"/>
        <w:jc w:val="both"/>
        <w:rPr>
          <w:sz w:val="22"/>
          <w:szCs w:val="22"/>
          <w:lang w:eastAsia="en-US"/>
        </w:rPr>
      </w:pPr>
      <w:r w:rsidRPr="00DA3012">
        <w:rPr>
          <w:sz w:val="22"/>
          <w:szCs w:val="22"/>
          <w:lang w:eastAsia="en-US"/>
        </w:rPr>
        <w:t>С лицензией АНО ДПО «СПбСА», локальными актами и инструкциями  регламентирующими обучение, политикой обработки персональных данных,</w:t>
      </w:r>
      <w:r w:rsidRPr="00DA3012">
        <w:rPr>
          <w:spacing w:val="-12"/>
          <w:sz w:val="22"/>
          <w:szCs w:val="22"/>
          <w:lang w:eastAsia="en-US"/>
        </w:rPr>
        <w:t xml:space="preserve"> </w:t>
      </w:r>
      <w:r w:rsidRPr="00DA3012">
        <w:rPr>
          <w:sz w:val="22"/>
          <w:szCs w:val="22"/>
          <w:lang w:eastAsia="en-US"/>
        </w:rPr>
        <w:t>ознакомлен(-а)</w:t>
      </w:r>
    </w:p>
    <w:p w:rsidR="00DA3012" w:rsidRPr="00DA3012" w:rsidRDefault="00DA3012" w:rsidP="00DA3012">
      <w:pPr>
        <w:widowControl w:val="0"/>
        <w:autoSpaceDE w:val="0"/>
        <w:autoSpaceDN w:val="0"/>
        <w:spacing w:before="7"/>
        <w:ind w:firstLine="709"/>
        <w:jc w:val="both"/>
        <w:rPr>
          <w:sz w:val="22"/>
          <w:szCs w:val="22"/>
          <w:lang w:eastAsia="en-US"/>
        </w:rPr>
      </w:pPr>
      <w:r w:rsidRPr="00DA3012">
        <w:rPr>
          <w:b/>
          <w:sz w:val="22"/>
          <w:szCs w:val="22"/>
          <w:lang w:eastAsia="en-US"/>
        </w:rPr>
        <w:t>□</w:t>
      </w:r>
      <w:r w:rsidRPr="00DA3012">
        <w:rPr>
          <w:sz w:val="22"/>
          <w:szCs w:val="22"/>
          <w:lang w:eastAsia="en-US"/>
        </w:rPr>
        <w:t xml:space="preserve">лично/ </w:t>
      </w:r>
      <w:r w:rsidRPr="00DA3012">
        <w:rPr>
          <w:b/>
          <w:sz w:val="22"/>
          <w:szCs w:val="22"/>
          <w:lang w:eastAsia="en-US"/>
        </w:rPr>
        <w:t xml:space="preserve">□ </w:t>
      </w:r>
      <w:r w:rsidRPr="00DA3012">
        <w:rPr>
          <w:sz w:val="22"/>
          <w:szCs w:val="22"/>
          <w:lang w:eastAsia="en-US"/>
        </w:rPr>
        <w:t xml:space="preserve">на сайте организации </w:t>
      </w:r>
      <w:hyperlink r:id="rId10">
        <w:r w:rsidRPr="00DA3012">
          <w:rPr>
            <w:sz w:val="22"/>
            <w:szCs w:val="22"/>
            <w:lang w:val="en-US" w:eastAsia="en-US"/>
          </w:rPr>
          <w:t>http</w:t>
        </w:r>
        <w:r w:rsidRPr="00DA3012">
          <w:rPr>
            <w:sz w:val="22"/>
            <w:szCs w:val="22"/>
            <w:lang w:eastAsia="en-US"/>
          </w:rPr>
          <w:t>://</w:t>
        </w:r>
        <w:r w:rsidRPr="00DA3012">
          <w:rPr>
            <w:sz w:val="22"/>
            <w:szCs w:val="22"/>
            <w:lang w:val="en-US" w:eastAsia="en-US"/>
          </w:rPr>
          <w:t>spbsacad</w:t>
        </w:r>
        <w:r w:rsidRPr="00DA3012">
          <w:rPr>
            <w:sz w:val="22"/>
            <w:szCs w:val="22"/>
            <w:lang w:eastAsia="en-US"/>
          </w:rPr>
          <w:t>.</w:t>
        </w:r>
        <w:r w:rsidRPr="00DA3012">
          <w:rPr>
            <w:sz w:val="22"/>
            <w:szCs w:val="22"/>
            <w:lang w:val="en-US" w:eastAsia="en-US"/>
          </w:rPr>
          <w:t>ru</w:t>
        </w:r>
        <w:r w:rsidRPr="00DA3012">
          <w:rPr>
            <w:sz w:val="22"/>
            <w:szCs w:val="22"/>
            <w:lang w:eastAsia="en-US"/>
          </w:rPr>
          <w:t>/</w:t>
        </w:r>
      </w:hyperlink>
    </w:p>
    <w:p w:rsidR="00DA3012" w:rsidRPr="00DA3012" w:rsidRDefault="00DA3012" w:rsidP="00DA3012">
      <w:pPr>
        <w:widowControl w:val="0"/>
        <w:tabs>
          <w:tab w:val="left" w:pos="4999"/>
          <w:tab w:val="left" w:pos="8721"/>
        </w:tabs>
        <w:autoSpaceDE w:val="0"/>
        <w:autoSpaceDN w:val="0"/>
        <w:spacing w:before="378" w:line="278" w:lineRule="auto"/>
        <w:ind w:right="205" w:firstLine="709"/>
        <w:jc w:val="both"/>
        <w:rPr>
          <w:sz w:val="22"/>
          <w:szCs w:val="22"/>
          <w:lang w:eastAsia="en-US"/>
        </w:rPr>
      </w:pPr>
      <w:r w:rsidRPr="00DA3012">
        <w:rPr>
          <w:sz w:val="22"/>
          <w:szCs w:val="22"/>
          <w:lang w:eastAsia="en-US"/>
        </w:rPr>
        <w:t>Заявитель принимает на себя ответственность за полноту и правдивость сведений, изложенных</w:t>
      </w:r>
      <w:r w:rsidRPr="00DA3012">
        <w:rPr>
          <w:spacing w:val="-5"/>
          <w:sz w:val="22"/>
          <w:szCs w:val="22"/>
          <w:lang w:eastAsia="en-US"/>
        </w:rPr>
        <w:t xml:space="preserve"> </w:t>
      </w:r>
      <w:r w:rsidRPr="00DA3012">
        <w:rPr>
          <w:sz w:val="22"/>
          <w:szCs w:val="22"/>
          <w:lang w:eastAsia="en-US"/>
        </w:rPr>
        <w:t>выше.</w:t>
      </w:r>
      <w:r w:rsidRPr="00DA3012">
        <w:rPr>
          <w:sz w:val="22"/>
          <w:szCs w:val="22"/>
          <w:u w:val="single"/>
          <w:lang w:eastAsia="en-US"/>
        </w:rPr>
        <w:t xml:space="preserve"> </w:t>
      </w:r>
      <w:r w:rsidRPr="00DA3012">
        <w:rPr>
          <w:sz w:val="22"/>
          <w:szCs w:val="22"/>
          <w:u w:val="single"/>
          <w:lang w:eastAsia="en-US"/>
        </w:rPr>
        <w:tab/>
      </w:r>
      <w:r w:rsidRPr="00DA3012">
        <w:rPr>
          <w:sz w:val="22"/>
          <w:szCs w:val="22"/>
          <w:lang w:eastAsia="en-US"/>
        </w:rPr>
        <w:t xml:space="preserve">    </w:t>
      </w:r>
      <w:r w:rsidRPr="00DA3012">
        <w:rPr>
          <w:spacing w:val="7"/>
          <w:sz w:val="22"/>
          <w:szCs w:val="22"/>
          <w:lang w:eastAsia="en-US"/>
        </w:rPr>
        <w:t xml:space="preserve"> </w:t>
      </w:r>
      <w:r w:rsidRPr="00DA3012">
        <w:rPr>
          <w:sz w:val="22"/>
          <w:szCs w:val="22"/>
          <w:u w:val="single"/>
          <w:lang w:eastAsia="en-US"/>
        </w:rPr>
        <w:t xml:space="preserve"> </w:t>
      </w:r>
      <w:r w:rsidRPr="00DA3012">
        <w:rPr>
          <w:sz w:val="22"/>
          <w:szCs w:val="22"/>
          <w:u w:val="single"/>
          <w:lang w:eastAsia="en-US"/>
        </w:rPr>
        <w:tab/>
      </w:r>
    </w:p>
    <w:p w:rsidR="00DA3012" w:rsidRPr="00DA3012" w:rsidRDefault="00DA3012" w:rsidP="00DA3012">
      <w:pPr>
        <w:widowControl w:val="0"/>
        <w:tabs>
          <w:tab w:val="left" w:pos="6115"/>
        </w:tabs>
        <w:suppressAutoHyphens/>
        <w:autoSpaceDE w:val="0"/>
        <w:spacing w:before="2"/>
        <w:ind w:firstLine="709"/>
        <w:jc w:val="both"/>
        <w:rPr>
          <w:rFonts w:eastAsia="Calibri"/>
          <w:sz w:val="22"/>
          <w:szCs w:val="22"/>
          <w:lang w:eastAsia="ar-SA"/>
        </w:rPr>
      </w:pPr>
      <w:r w:rsidRPr="00DA3012">
        <w:rPr>
          <w:rFonts w:eastAsia="Calibri"/>
          <w:sz w:val="22"/>
          <w:szCs w:val="22"/>
          <w:lang w:eastAsia="ar-SA"/>
        </w:rPr>
        <w:t>(подпись)</w:t>
      </w:r>
      <w:r w:rsidRPr="00DA3012">
        <w:rPr>
          <w:rFonts w:eastAsia="Calibri"/>
          <w:sz w:val="22"/>
          <w:szCs w:val="22"/>
          <w:lang w:eastAsia="ar-SA"/>
        </w:rPr>
        <w:tab/>
        <w:t>(расшифровка</w:t>
      </w:r>
      <w:r w:rsidRPr="00DA3012">
        <w:rPr>
          <w:rFonts w:eastAsia="Calibri"/>
          <w:spacing w:val="-16"/>
          <w:sz w:val="22"/>
          <w:szCs w:val="22"/>
          <w:lang w:eastAsia="ar-SA"/>
        </w:rPr>
        <w:t xml:space="preserve"> </w:t>
      </w:r>
      <w:r w:rsidRPr="00DA3012">
        <w:rPr>
          <w:rFonts w:eastAsia="Calibri"/>
          <w:sz w:val="22"/>
          <w:szCs w:val="22"/>
          <w:lang w:eastAsia="ar-SA"/>
        </w:rPr>
        <w:t>подписи)</w:t>
      </w:r>
    </w:p>
    <w:p w:rsidR="00DA3012" w:rsidRPr="00DA3012" w:rsidRDefault="00DA3012" w:rsidP="00DA3012">
      <w:pPr>
        <w:widowControl w:val="0"/>
        <w:autoSpaceDE w:val="0"/>
        <w:autoSpaceDN w:val="0"/>
        <w:spacing w:before="2"/>
        <w:ind w:firstLine="709"/>
        <w:jc w:val="both"/>
        <w:rPr>
          <w:sz w:val="22"/>
          <w:szCs w:val="22"/>
          <w:lang w:eastAsia="en-US"/>
        </w:rPr>
      </w:pPr>
    </w:p>
    <w:p w:rsidR="00DA3012" w:rsidRPr="00DA3012" w:rsidRDefault="00DA3012" w:rsidP="00DA3012">
      <w:pPr>
        <w:widowControl w:val="0"/>
        <w:autoSpaceDE w:val="0"/>
        <w:autoSpaceDN w:val="0"/>
        <w:ind w:firstLine="709"/>
        <w:jc w:val="both"/>
        <w:outlineLvl w:val="2"/>
        <w:rPr>
          <w:b/>
          <w:bCs/>
          <w:sz w:val="22"/>
          <w:szCs w:val="22"/>
          <w:lang w:eastAsia="en-US"/>
        </w:rPr>
      </w:pPr>
      <w:r w:rsidRPr="00DA3012">
        <w:rPr>
          <w:b/>
          <w:bCs/>
          <w:sz w:val="22"/>
          <w:szCs w:val="22"/>
          <w:lang w:eastAsia="en-US"/>
        </w:rPr>
        <w:t>Согласие на обработку персональных данных слушателя</w:t>
      </w:r>
    </w:p>
    <w:p w:rsidR="00DA3012" w:rsidRPr="00DA3012" w:rsidRDefault="00DA3012" w:rsidP="00DA3012">
      <w:pPr>
        <w:widowControl w:val="0"/>
        <w:tabs>
          <w:tab w:val="left" w:pos="9803"/>
        </w:tabs>
        <w:autoSpaceDE w:val="0"/>
        <w:autoSpaceDN w:val="0"/>
        <w:spacing w:before="29"/>
        <w:ind w:firstLine="709"/>
        <w:jc w:val="both"/>
        <w:rPr>
          <w:sz w:val="22"/>
          <w:szCs w:val="22"/>
          <w:lang w:eastAsia="en-US"/>
        </w:rPr>
      </w:pPr>
      <w:r w:rsidRPr="00DA3012">
        <w:rPr>
          <w:sz w:val="22"/>
          <w:szCs w:val="22"/>
          <w:lang w:eastAsia="en-US"/>
        </w:rPr>
        <w:t xml:space="preserve">Я, </w:t>
      </w:r>
      <w:r w:rsidRPr="00DA3012">
        <w:rPr>
          <w:sz w:val="22"/>
          <w:szCs w:val="22"/>
          <w:u w:val="single"/>
          <w:lang w:eastAsia="en-US"/>
        </w:rPr>
        <w:t xml:space="preserve"> </w:t>
      </w:r>
      <w:r w:rsidRPr="00DA3012">
        <w:rPr>
          <w:sz w:val="22"/>
          <w:szCs w:val="22"/>
          <w:u w:val="single"/>
          <w:lang w:eastAsia="en-US"/>
        </w:rPr>
        <w:tab/>
      </w:r>
    </w:p>
    <w:p w:rsidR="00DA3012" w:rsidRPr="00DA3012" w:rsidRDefault="00DA3012" w:rsidP="00DA3012">
      <w:pPr>
        <w:widowControl w:val="0"/>
        <w:suppressAutoHyphens/>
        <w:autoSpaceDE w:val="0"/>
        <w:spacing w:before="44"/>
        <w:ind w:firstLine="709"/>
        <w:jc w:val="both"/>
        <w:rPr>
          <w:rFonts w:eastAsia="Calibri"/>
          <w:sz w:val="18"/>
          <w:szCs w:val="18"/>
          <w:lang w:eastAsia="ar-SA"/>
        </w:rPr>
      </w:pPr>
      <w:r w:rsidRPr="00DA3012">
        <w:rPr>
          <w:rFonts w:eastAsia="Calibri"/>
          <w:sz w:val="18"/>
          <w:szCs w:val="18"/>
          <w:lang w:eastAsia="ar-SA"/>
        </w:rPr>
        <w:t>(фамилия, имя, отчество)</w:t>
      </w:r>
    </w:p>
    <w:p w:rsidR="00DA3012" w:rsidRPr="00DA3012" w:rsidRDefault="00DA3012" w:rsidP="00DA3012">
      <w:pPr>
        <w:widowControl w:val="0"/>
        <w:tabs>
          <w:tab w:val="left" w:pos="10065"/>
        </w:tabs>
        <w:autoSpaceDE w:val="0"/>
        <w:autoSpaceDN w:val="0"/>
        <w:spacing w:before="32"/>
        <w:ind w:firstLine="709"/>
        <w:jc w:val="both"/>
        <w:rPr>
          <w:sz w:val="22"/>
          <w:szCs w:val="22"/>
          <w:lang w:eastAsia="en-US"/>
        </w:rPr>
      </w:pPr>
      <w:r w:rsidRPr="00DA3012">
        <w:rPr>
          <w:sz w:val="22"/>
          <w:szCs w:val="22"/>
          <w:lang w:eastAsia="en-US"/>
        </w:rPr>
        <w:t xml:space="preserve">паспорт </w:t>
      </w:r>
      <w:r w:rsidRPr="00DA3012">
        <w:rPr>
          <w:sz w:val="22"/>
          <w:szCs w:val="22"/>
          <w:u w:val="single"/>
          <w:lang w:eastAsia="en-US"/>
        </w:rPr>
        <w:t xml:space="preserve"> </w:t>
      </w:r>
      <w:r w:rsidRPr="00DA3012">
        <w:rPr>
          <w:sz w:val="22"/>
          <w:szCs w:val="22"/>
          <w:u w:val="single"/>
          <w:lang w:eastAsia="en-US"/>
        </w:rPr>
        <w:tab/>
      </w:r>
    </w:p>
    <w:p w:rsidR="00DA3012" w:rsidRPr="00DA3012" w:rsidRDefault="00DA3012" w:rsidP="00DA3012">
      <w:pPr>
        <w:widowControl w:val="0"/>
        <w:suppressAutoHyphens/>
        <w:autoSpaceDE w:val="0"/>
        <w:spacing w:before="44"/>
        <w:ind w:firstLine="709"/>
        <w:jc w:val="both"/>
        <w:rPr>
          <w:rFonts w:eastAsia="Calibri"/>
          <w:sz w:val="18"/>
          <w:szCs w:val="18"/>
          <w:lang w:eastAsia="ar-SA"/>
        </w:rPr>
      </w:pPr>
      <w:r w:rsidRPr="00DA3012">
        <w:rPr>
          <w:rFonts w:eastAsia="Calibri"/>
          <w:sz w:val="18"/>
          <w:szCs w:val="18"/>
          <w:lang w:eastAsia="ar-SA"/>
        </w:rPr>
        <w:t>(серия номер, наименование органа, выдавшего документ, и дата выдачи)</w:t>
      </w:r>
    </w:p>
    <w:p w:rsidR="00DA3012" w:rsidRPr="00DA3012" w:rsidRDefault="00DA3012" w:rsidP="00DA3012">
      <w:pPr>
        <w:widowControl w:val="0"/>
        <w:tabs>
          <w:tab w:val="left" w:pos="10065"/>
        </w:tabs>
        <w:autoSpaceDE w:val="0"/>
        <w:autoSpaceDN w:val="0"/>
        <w:spacing w:before="30"/>
        <w:ind w:firstLine="709"/>
        <w:jc w:val="both"/>
        <w:rPr>
          <w:sz w:val="22"/>
          <w:szCs w:val="22"/>
          <w:lang w:eastAsia="en-US"/>
        </w:rPr>
      </w:pPr>
      <w:r w:rsidRPr="00DA3012">
        <w:rPr>
          <w:sz w:val="22"/>
          <w:szCs w:val="22"/>
          <w:lang w:eastAsia="en-US"/>
        </w:rPr>
        <w:t>проживающий</w:t>
      </w:r>
      <w:r w:rsidRPr="00DA3012">
        <w:rPr>
          <w:spacing w:val="-8"/>
          <w:sz w:val="22"/>
          <w:szCs w:val="22"/>
          <w:lang w:eastAsia="en-US"/>
        </w:rPr>
        <w:t xml:space="preserve"> </w:t>
      </w:r>
      <w:r w:rsidRPr="00DA3012">
        <w:rPr>
          <w:sz w:val="22"/>
          <w:szCs w:val="22"/>
          <w:lang w:eastAsia="en-US"/>
        </w:rPr>
        <w:t>по</w:t>
      </w:r>
      <w:r w:rsidRPr="00DA3012">
        <w:rPr>
          <w:spacing w:val="-4"/>
          <w:sz w:val="22"/>
          <w:szCs w:val="22"/>
          <w:lang w:eastAsia="en-US"/>
        </w:rPr>
        <w:t xml:space="preserve"> </w:t>
      </w:r>
      <w:r w:rsidRPr="00DA3012">
        <w:rPr>
          <w:sz w:val="22"/>
          <w:szCs w:val="22"/>
          <w:lang w:eastAsia="en-US"/>
        </w:rPr>
        <w:t>адресу:</w:t>
      </w:r>
      <w:r w:rsidRPr="00DA3012">
        <w:rPr>
          <w:sz w:val="22"/>
          <w:szCs w:val="22"/>
          <w:u w:val="single"/>
          <w:lang w:eastAsia="en-US"/>
        </w:rPr>
        <w:t xml:space="preserve"> </w:t>
      </w:r>
      <w:r w:rsidRPr="00DA3012">
        <w:rPr>
          <w:sz w:val="22"/>
          <w:szCs w:val="22"/>
          <w:u w:val="single"/>
          <w:lang w:eastAsia="en-US"/>
        </w:rPr>
        <w:tab/>
      </w:r>
      <w:r w:rsidRPr="00DA3012">
        <w:rPr>
          <w:sz w:val="22"/>
          <w:szCs w:val="22"/>
          <w:lang w:eastAsia="en-US"/>
        </w:rPr>
        <w:t>,</w:t>
      </w:r>
    </w:p>
    <w:p w:rsidR="00DA3012" w:rsidRPr="00DA3012" w:rsidRDefault="00DA3012" w:rsidP="00DA3012">
      <w:pPr>
        <w:widowControl w:val="0"/>
        <w:suppressAutoHyphens/>
        <w:autoSpaceDE w:val="0"/>
        <w:spacing w:before="44"/>
        <w:ind w:firstLine="709"/>
        <w:jc w:val="both"/>
        <w:rPr>
          <w:rFonts w:eastAsia="Calibri"/>
          <w:sz w:val="18"/>
          <w:szCs w:val="18"/>
          <w:lang w:eastAsia="ar-SA"/>
        </w:rPr>
      </w:pPr>
      <w:r w:rsidRPr="00DA3012">
        <w:rPr>
          <w:rFonts w:eastAsia="Calibri"/>
          <w:sz w:val="18"/>
          <w:szCs w:val="18"/>
          <w:lang w:eastAsia="ar-SA"/>
        </w:rPr>
        <w:t>(указать адрес регистрации по месту жительства и/или по месту пребывания (фактического проживания)</w:t>
      </w:r>
    </w:p>
    <w:p w:rsidR="00DA3012" w:rsidRPr="00DA3012" w:rsidRDefault="00DA3012" w:rsidP="00DA3012">
      <w:pPr>
        <w:widowControl w:val="0"/>
        <w:autoSpaceDE w:val="0"/>
        <w:autoSpaceDN w:val="0"/>
        <w:ind w:firstLine="709"/>
        <w:jc w:val="both"/>
        <w:rPr>
          <w:sz w:val="22"/>
          <w:szCs w:val="22"/>
          <w:lang w:eastAsia="en-US"/>
        </w:rPr>
      </w:pPr>
    </w:p>
    <w:p w:rsidR="00DA3012" w:rsidRPr="00DA3012" w:rsidRDefault="00DA3012" w:rsidP="00DA3012">
      <w:pPr>
        <w:widowControl w:val="0"/>
        <w:autoSpaceDE w:val="0"/>
        <w:autoSpaceDN w:val="0"/>
        <w:spacing w:line="276" w:lineRule="auto"/>
        <w:ind w:left="228" w:right="195" w:firstLine="708"/>
        <w:jc w:val="both"/>
        <w:rPr>
          <w:sz w:val="22"/>
          <w:szCs w:val="22"/>
          <w:lang w:eastAsia="en-US"/>
        </w:rPr>
      </w:pPr>
      <w:r w:rsidRPr="00DA3012">
        <w:rPr>
          <w:sz w:val="22"/>
          <w:szCs w:val="22"/>
          <w:lang w:eastAsia="en-US"/>
        </w:rPr>
        <w:t>принимаю решение о предоставлении моих персональных данных и даю согласие на их обработку свободно, своей волей и в своем интересе АНО ДПО «СПбСА» с целью: осуществления обеспечения организации образовательного процесса, ведения бухгалтерского учета, выполнения требований законодательства Российской Федерации об образовании, осуществления деятельности в соответствии с Уставом оператора АНО ДПО «СПбСА» в объеме: фамилия, имя, отчество, место учебы (наименование обучающей организации, форма обучения), год, месяц, дата рождения, адрес (место жительства и/или место пребывания), СНИЛС, номер домашнего и мобильного телефона, адрес личной электронной почты, при изменении анкетно-биографических данных (ФИО) – подтверждающий документ, данные в документах об образовании, данные о процессе обучения, данные об успеваемости  (перечень обрабатываемых персональных</w:t>
      </w:r>
      <w:r w:rsidRPr="00DA3012">
        <w:rPr>
          <w:spacing w:val="-23"/>
          <w:sz w:val="22"/>
          <w:szCs w:val="22"/>
          <w:lang w:eastAsia="en-US"/>
        </w:rPr>
        <w:t xml:space="preserve"> </w:t>
      </w:r>
      <w:r w:rsidRPr="00DA3012">
        <w:rPr>
          <w:sz w:val="22"/>
          <w:szCs w:val="22"/>
          <w:lang w:eastAsia="en-US"/>
        </w:rPr>
        <w:t>данных),</w:t>
      </w:r>
    </w:p>
    <w:p w:rsidR="00DA3012" w:rsidRPr="00DA3012" w:rsidRDefault="00DA3012" w:rsidP="00DA3012">
      <w:pPr>
        <w:widowControl w:val="0"/>
        <w:autoSpaceDE w:val="0"/>
        <w:autoSpaceDN w:val="0"/>
        <w:spacing w:before="1" w:line="276" w:lineRule="auto"/>
        <w:ind w:left="228" w:right="200" w:firstLine="708"/>
        <w:jc w:val="both"/>
        <w:rPr>
          <w:sz w:val="22"/>
          <w:szCs w:val="22"/>
          <w:lang w:eastAsia="en-US"/>
        </w:rPr>
      </w:pPr>
      <w:r w:rsidRPr="00DA3012">
        <w:rPr>
          <w:sz w:val="22"/>
          <w:szCs w:val="22"/>
          <w:lang w:eastAsia="en-US"/>
        </w:rPr>
        <w:t xml:space="preserve">для совершения следующих действий: сбор, запись, систематизация, накопление, хранение, уточнение (обновление, изменение), использование, распространение (в том числе и передачу </w:t>
      </w:r>
      <w:r w:rsidRPr="00DA3012">
        <w:rPr>
          <w:sz w:val="22"/>
          <w:szCs w:val="22"/>
          <w:lang w:eastAsia="en-US"/>
        </w:rPr>
        <w:br/>
        <w:t>с целью исполнения требований и норм действующего законодательства РФ в сфере образования), извлечение, использование, обезличивание, блокирование, удаление, уничтожение персональных данных как с использованием средств автоматизации, так и без использования средств автоматизации (перечень действий с персональными данными, общее описание используемых оператором способов обработки персональных данных).</w:t>
      </w:r>
    </w:p>
    <w:p w:rsidR="00DA3012" w:rsidRPr="00DA3012" w:rsidRDefault="00DA3012" w:rsidP="00DA3012">
      <w:pPr>
        <w:widowControl w:val="0"/>
        <w:autoSpaceDE w:val="0"/>
        <w:autoSpaceDN w:val="0"/>
        <w:spacing w:before="3" w:line="276" w:lineRule="auto"/>
        <w:ind w:left="228" w:right="200" w:firstLine="708"/>
        <w:jc w:val="both"/>
        <w:rPr>
          <w:sz w:val="22"/>
          <w:szCs w:val="22"/>
          <w:lang w:eastAsia="en-US"/>
        </w:rPr>
      </w:pPr>
      <w:r w:rsidRPr="00DA3012">
        <w:rPr>
          <w:sz w:val="22"/>
          <w:szCs w:val="22"/>
          <w:lang w:eastAsia="en-US"/>
        </w:rPr>
        <w:t xml:space="preserve">Настоящее согласие действует с момента его подписания и до момента достижения целей обработки персональных данных либо до его отзыва. Максимальный срок обработки персональных данных в течение 30 рабочих дней от даты, указанной в приказе об окончании обучения </w:t>
      </w:r>
      <w:r w:rsidRPr="00DA3012">
        <w:rPr>
          <w:sz w:val="22"/>
          <w:szCs w:val="22"/>
          <w:lang w:eastAsia="en-US"/>
        </w:rPr>
        <w:br/>
        <w:t xml:space="preserve">или отчисления обучающегося из АНО ДПО «СПбСА». Согласие может быть отозвано в любой момент по письменному заявлению, направленному в адрес оператора по почте заказным письмом </w:t>
      </w:r>
      <w:r w:rsidRPr="00DA3012">
        <w:rPr>
          <w:sz w:val="22"/>
          <w:szCs w:val="22"/>
          <w:lang w:eastAsia="en-US"/>
        </w:rPr>
        <w:br/>
        <w:t>с уведомлением о вручении либо переданному уполномоченному представителю оператора под подпись с указанием даты получения (срок действия согласия и способ его отзыва).</w:t>
      </w:r>
    </w:p>
    <w:p w:rsidR="00DA3012" w:rsidRPr="00DA3012" w:rsidRDefault="00DA3012" w:rsidP="00DA3012">
      <w:pPr>
        <w:widowControl w:val="0"/>
        <w:autoSpaceDE w:val="0"/>
        <w:autoSpaceDN w:val="0"/>
        <w:spacing w:before="8"/>
        <w:rPr>
          <w:sz w:val="22"/>
          <w:szCs w:val="22"/>
          <w:lang w:eastAsia="en-US"/>
        </w:rPr>
      </w:pPr>
    </w:p>
    <w:tbl>
      <w:tblPr>
        <w:tblStyle w:val="TableNormal"/>
        <w:tblW w:w="968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3262"/>
        <w:gridCol w:w="4468"/>
      </w:tblGrid>
      <w:tr w:rsidR="00DA3012" w:rsidRPr="00DA3012" w:rsidTr="0031315E">
        <w:trPr>
          <w:trHeight w:hRule="exact" w:val="840"/>
        </w:trPr>
        <w:tc>
          <w:tcPr>
            <w:tcW w:w="1951" w:type="dxa"/>
          </w:tcPr>
          <w:p w:rsidR="00DA3012" w:rsidRPr="00DA3012" w:rsidRDefault="00DA3012" w:rsidP="00DA3012">
            <w:pPr>
              <w:spacing w:before="44" w:line="294" w:lineRule="exact"/>
              <w:ind w:left="131"/>
              <w:outlineLvl w:val="1"/>
              <w:rPr>
                <w:b/>
                <w:bCs/>
              </w:rPr>
            </w:pPr>
            <w:r w:rsidRPr="00DA3012">
              <w:rPr>
                <w:b/>
                <w:bCs/>
              </w:rPr>
              <w:t>Дата</w:t>
            </w:r>
          </w:p>
        </w:tc>
        <w:tc>
          <w:tcPr>
            <w:tcW w:w="3262" w:type="dxa"/>
          </w:tcPr>
          <w:p w:rsidR="00DA3012" w:rsidRPr="00DA3012" w:rsidRDefault="00DA3012" w:rsidP="00DA3012">
            <w:pPr>
              <w:spacing w:before="44" w:line="294" w:lineRule="exact"/>
              <w:ind w:left="131"/>
              <w:outlineLvl w:val="1"/>
              <w:rPr>
                <w:b/>
                <w:bCs/>
              </w:rPr>
            </w:pPr>
            <w:r w:rsidRPr="00DA3012">
              <w:rPr>
                <w:b/>
                <w:bCs/>
              </w:rPr>
              <w:t>Подпись</w:t>
            </w:r>
          </w:p>
        </w:tc>
        <w:tc>
          <w:tcPr>
            <w:tcW w:w="4468" w:type="dxa"/>
          </w:tcPr>
          <w:p w:rsidR="00DA3012" w:rsidRPr="00DA3012" w:rsidRDefault="00DA3012" w:rsidP="00DA3012">
            <w:pPr>
              <w:spacing w:before="44" w:line="294" w:lineRule="exact"/>
              <w:ind w:left="131"/>
              <w:outlineLvl w:val="1"/>
              <w:rPr>
                <w:b/>
                <w:bCs/>
                <w:sz w:val="26"/>
                <w:szCs w:val="26"/>
              </w:rPr>
            </w:pPr>
            <w:r w:rsidRPr="00DA3012">
              <w:rPr>
                <w:b/>
                <w:bCs/>
                <w:w w:val="90"/>
                <w:sz w:val="26"/>
                <w:szCs w:val="26"/>
              </w:rPr>
              <w:t xml:space="preserve">Расшифровка </w:t>
            </w:r>
            <w:r w:rsidRPr="00DA3012">
              <w:rPr>
                <w:b/>
                <w:bCs/>
                <w:sz w:val="26"/>
                <w:szCs w:val="26"/>
              </w:rPr>
              <w:t>подписи</w:t>
            </w:r>
          </w:p>
        </w:tc>
      </w:tr>
    </w:tbl>
    <w:p w:rsidR="00DA3012" w:rsidRPr="00DA3012" w:rsidRDefault="00DA3012" w:rsidP="00DA3012">
      <w:pPr>
        <w:widowControl w:val="0"/>
        <w:suppressAutoHyphens/>
        <w:autoSpaceDE w:val="0"/>
        <w:rPr>
          <w:rFonts w:eastAsia="Calibri"/>
          <w:sz w:val="22"/>
          <w:szCs w:val="22"/>
          <w:lang w:eastAsia="ar-SA"/>
        </w:rPr>
      </w:pPr>
    </w:p>
    <w:p w:rsidR="00E56434" w:rsidRDefault="00E56434" w:rsidP="00E56434">
      <w:pPr>
        <w:jc w:val="center"/>
        <w:rPr>
          <w:b/>
          <w:sz w:val="23"/>
          <w:szCs w:val="23"/>
        </w:rPr>
      </w:pPr>
    </w:p>
    <w:p w:rsidR="00E56434" w:rsidRDefault="00E56434" w:rsidP="00E56434">
      <w:pPr>
        <w:jc w:val="center"/>
        <w:rPr>
          <w:b/>
          <w:sz w:val="22"/>
          <w:szCs w:val="22"/>
        </w:rPr>
      </w:pPr>
    </w:p>
    <w:p w:rsidR="00DA3012" w:rsidRDefault="00DA3012" w:rsidP="00E56434">
      <w:pPr>
        <w:jc w:val="center"/>
        <w:rPr>
          <w:b/>
          <w:sz w:val="22"/>
          <w:szCs w:val="22"/>
        </w:rPr>
      </w:pPr>
    </w:p>
    <w:p w:rsidR="00DA3012" w:rsidRDefault="00DA3012" w:rsidP="00E56434">
      <w:pPr>
        <w:jc w:val="center"/>
        <w:rPr>
          <w:b/>
          <w:sz w:val="22"/>
          <w:szCs w:val="22"/>
        </w:rPr>
      </w:pPr>
    </w:p>
    <w:p w:rsidR="00DA3012" w:rsidRPr="00DA3012" w:rsidRDefault="00DA3012" w:rsidP="00DA3012">
      <w:pPr>
        <w:pageBreakBefore/>
        <w:suppressAutoHyphens/>
        <w:jc w:val="right"/>
        <w:rPr>
          <w:rFonts w:eastAsia="Calibri"/>
          <w:sz w:val="22"/>
          <w:szCs w:val="22"/>
          <w:lang w:eastAsia="ar-SA"/>
        </w:rPr>
      </w:pPr>
      <w:r w:rsidRPr="00DA3012">
        <w:rPr>
          <w:rFonts w:eastAsia="Calibri"/>
          <w:sz w:val="22"/>
          <w:szCs w:val="22"/>
          <w:lang w:eastAsia="ar-SA"/>
        </w:rPr>
        <w:lastRenderedPageBreak/>
        <w:t xml:space="preserve">Приложение № </w:t>
      </w:r>
      <w:r>
        <w:rPr>
          <w:rFonts w:eastAsia="Calibri"/>
          <w:sz w:val="22"/>
          <w:szCs w:val="22"/>
          <w:lang w:eastAsia="ar-SA"/>
        </w:rPr>
        <w:t>2</w:t>
      </w:r>
    </w:p>
    <w:p w:rsidR="00DA3012" w:rsidRPr="00DA3012" w:rsidRDefault="00DA3012" w:rsidP="00DA3012">
      <w:pPr>
        <w:suppressAutoHyphens/>
        <w:jc w:val="right"/>
        <w:rPr>
          <w:rFonts w:eastAsia="Calibri"/>
          <w:sz w:val="22"/>
          <w:szCs w:val="22"/>
          <w:lang w:eastAsia="ar-SA"/>
        </w:rPr>
      </w:pPr>
      <w:r w:rsidRPr="00DA3012">
        <w:rPr>
          <w:rFonts w:eastAsia="Calibri"/>
          <w:sz w:val="22"/>
          <w:szCs w:val="22"/>
          <w:lang w:eastAsia="ar-SA"/>
        </w:rPr>
        <w:t>договору от «___»__________</w:t>
      </w:r>
      <w:r w:rsidRPr="00DA3012">
        <w:rPr>
          <w:rFonts w:eastAsia="Calibri"/>
          <w:bCs/>
          <w:sz w:val="22"/>
          <w:szCs w:val="22"/>
          <w:lang w:eastAsia="ar-SA"/>
        </w:rPr>
        <w:t xml:space="preserve"> </w:t>
      </w:r>
      <w:r w:rsidRPr="00DA3012">
        <w:rPr>
          <w:rFonts w:eastAsia="Calibri"/>
          <w:sz w:val="22"/>
          <w:szCs w:val="22"/>
          <w:lang w:eastAsia="ar-SA"/>
        </w:rPr>
        <w:t>20___г. №____</w:t>
      </w:r>
    </w:p>
    <w:p w:rsidR="00DA3012" w:rsidRDefault="00DA3012" w:rsidP="00E56434">
      <w:pPr>
        <w:jc w:val="center"/>
        <w:rPr>
          <w:b/>
          <w:sz w:val="22"/>
          <w:szCs w:val="22"/>
        </w:rPr>
      </w:pPr>
    </w:p>
    <w:p w:rsidR="00E56434" w:rsidRDefault="00E56434" w:rsidP="00E56434">
      <w:pPr>
        <w:jc w:val="center"/>
        <w:rPr>
          <w:b/>
          <w:sz w:val="22"/>
          <w:szCs w:val="22"/>
        </w:rPr>
      </w:pPr>
      <w:r w:rsidRPr="00123236">
        <w:rPr>
          <w:b/>
          <w:sz w:val="22"/>
          <w:szCs w:val="22"/>
        </w:rPr>
        <w:t xml:space="preserve">АКТ </w:t>
      </w:r>
      <w:r>
        <w:rPr>
          <w:b/>
          <w:sz w:val="22"/>
          <w:szCs w:val="22"/>
        </w:rPr>
        <w:t>ОБ</w:t>
      </w:r>
      <w:r w:rsidRPr="00123236">
        <w:rPr>
          <w:b/>
          <w:sz w:val="22"/>
          <w:szCs w:val="22"/>
        </w:rPr>
        <w:t xml:space="preserve"> ОКАЗАННЫХ УСЛУГ</w:t>
      </w:r>
      <w:r>
        <w:rPr>
          <w:b/>
          <w:sz w:val="22"/>
          <w:szCs w:val="22"/>
        </w:rPr>
        <w:t>АХ</w:t>
      </w:r>
    </w:p>
    <w:p w:rsidR="00E56434" w:rsidRPr="00123236" w:rsidRDefault="00E56434" w:rsidP="00E56434">
      <w:pPr>
        <w:jc w:val="center"/>
        <w:rPr>
          <w:b/>
          <w:sz w:val="22"/>
          <w:szCs w:val="22"/>
        </w:rPr>
      </w:pPr>
    </w:p>
    <w:tbl>
      <w:tblPr>
        <w:tblW w:w="0" w:type="auto"/>
        <w:tblLook w:val="04A0" w:firstRow="1" w:lastRow="0" w:firstColumn="1" w:lastColumn="0" w:noHBand="0" w:noVBand="1"/>
      </w:tblPr>
      <w:tblGrid>
        <w:gridCol w:w="4705"/>
        <w:gridCol w:w="5432"/>
      </w:tblGrid>
      <w:tr w:rsidR="00E56434" w:rsidRPr="00123236" w:rsidTr="00E56434">
        <w:trPr>
          <w:trHeight w:val="432"/>
        </w:trPr>
        <w:tc>
          <w:tcPr>
            <w:tcW w:w="4705" w:type="dxa"/>
          </w:tcPr>
          <w:p w:rsidR="00E56434" w:rsidRPr="00123236" w:rsidRDefault="00E56434" w:rsidP="006C343E">
            <w:pPr>
              <w:jc w:val="both"/>
              <w:rPr>
                <w:sz w:val="22"/>
                <w:szCs w:val="22"/>
              </w:rPr>
            </w:pPr>
            <w:r w:rsidRPr="00123236">
              <w:rPr>
                <w:sz w:val="22"/>
                <w:szCs w:val="22"/>
              </w:rPr>
              <w:t>Санкт-Петербург</w:t>
            </w:r>
          </w:p>
        </w:tc>
        <w:tc>
          <w:tcPr>
            <w:tcW w:w="5432" w:type="dxa"/>
          </w:tcPr>
          <w:p w:rsidR="00E56434" w:rsidRPr="00123236" w:rsidRDefault="00E56434" w:rsidP="006C343E">
            <w:pPr>
              <w:jc w:val="right"/>
              <w:rPr>
                <w:sz w:val="22"/>
                <w:szCs w:val="22"/>
              </w:rPr>
            </w:pPr>
            <w:r w:rsidRPr="00123236">
              <w:rPr>
                <w:sz w:val="22"/>
                <w:szCs w:val="22"/>
              </w:rPr>
              <w:t>«____»_____________20</w:t>
            </w:r>
            <w:r>
              <w:rPr>
                <w:sz w:val="22"/>
                <w:szCs w:val="22"/>
              </w:rPr>
              <w:t>____</w:t>
            </w:r>
            <w:r w:rsidRPr="00123236">
              <w:rPr>
                <w:sz w:val="22"/>
                <w:szCs w:val="22"/>
              </w:rPr>
              <w:t>г</w:t>
            </w:r>
            <w:r>
              <w:rPr>
                <w:sz w:val="22"/>
                <w:szCs w:val="22"/>
              </w:rPr>
              <w:t>.</w:t>
            </w:r>
          </w:p>
          <w:p w:rsidR="00E56434" w:rsidRPr="00123236" w:rsidRDefault="00E56434" w:rsidP="006C343E">
            <w:pPr>
              <w:jc w:val="right"/>
              <w:rPr>
                <w:sz w:val="22"/>
                <w:szCs w:val="22"/>
              </w:rPr>
            </w:pPr>
          </w:p>
        </w:tc>
      </w:tr>
    </w:tbl>
    <w:p w:rsidR="00E56434" w:rsidRPr="00E56434" w:rsidRDefault="00E56434" w:rsidP="00E56434">
      <w:pPr>
        <w:pStyle w:val="ConsPlusTitle"/>
        <w:ind w:firstLine="567"/>
        <w:jc w:val="both"/>
        <w:rPr>
          <w:rFonts w:ascii="Times New Roman" w:hAnsi="Times New Roman" w:cs="Times New Roman"/>
          <w:b w:val="0"/>
          <w:sz w:val="24"/>
          <w:szCs w:val="24"/>
        </w:rPr>
      </w:pPr>
      <w:r w:rsidRPr="00E56434">
        <w:rPr>
          <w:rFonts w:ascii="Times New Roman" w:hAnsi="Times New Roman" w:cs="Times New Roman"/>
          <w:b w:val="0"/>
          <w:sz w:val="24"/>
          <w:szCs w:val="24"/>
          <w:highlight w:val="white"/>
        </w:rPr>
        <w:t>Мы, нижеподписавшиеся</w:t>
      </w:r>
      <w:r w:rsidRPr="00E56434">
        <w:rPr>
          <w:sz w:val="24"/>
          <w:szCs w:val="24"/>
        </w:rPr>
        <w:t xml:space="preserve"> </w:t>
      </w:r>
      <w:r w:rsidRPr="00E56434">
        <w:rPr>
          <w:rFonts w:ascii="Times New Roman" w:hAnsi="Times New Roman" w:cs="Times New Roman"/>
          <w:b w:val="0"/>
          <w:sz w:val="24"/>
          <w:szCs w:val="24"/>
        </w:rPr>
        <w:t xml:space="preserve">__________________________, именуемый (ая) в дальнейшем «Заказчик», с одной стороны и Автономная некоммерческая организация дополнительного профессионального образования «Санкт-Петербургская современная академия», осуществляющая образовательную деятельность на основании Лицензии от 30.11.2020 г. серия 78Л04 №0000179 регистрационный №4284, выданной Комитетом по образованию </w:t>
      </w:r>
      <w:r>
        <w:rPr>
          <w:rFonts w:ascii="Times New Roman" w:hAnsi="Times New Roman" w:cs="Times New Roman"/>
          <w:b w:val="0"/>
          <w:sz w:val="24"/>
          <w:szCs w:val="24"/>
        </w:rPr>
        <w:br/>
      </w:r>
      <w:r w:rsidRPr="00E56434">
        <w:rPr>
          <w:rFonts w:ascii="Times New Roman" w:hAnsi="Times New Roman" w:cs="Times New Roman"/>
          <w:b w:val="0"/>
          <w:sz w:val="24"/>
          <w:szCs w:val="24"/>
        </w:rPr>
        <w:t>г. Санкт-Петербурга, именуемая в дальнейшем «Исполнитель», в лице директора Матвеевой Ирины Валерьевны, действующего на основании Устава, с другой стороны, вместе именуемые «Стороны», составили настоящий Акт о нижеследующем:</w:t>
      </w:r>
    </w:p>
    <w:p w:rsidR="00E56434" w:rsidRPr="00E56434" w:rsidRDefault="00E56434" w:rsidP="00E56434">
      <w:pPr>
        <w:pStyle w:val="ConsPlusNormal"/>
        <w:ind w:firstLine="709"/>
        <w:jc w:val="both"/>
        <w:rPr>
          <w:rFonts w:ascii="Times New Roman" w:hAnsi="Times New Roman" w:cs="Times New Roman"/>
          <w:b/>
          <w:sz w:val="24"/>
          <w:szCs w:val="24"/>
        </w:rPr>
      </w:pPr>
      <w:r w:rsidRPr="00E56434">
        <w:rPr>
          <w:rFonts w:ascii="Times New Roman" w:hAnsi="Times New Roman" w:cs="Times New Roman"/>
          <w:sz w:val="24"/>
          <w:szCs w:val="24"/>
        </w:rPr>
        <w:t>1.В соответствии с Договором от _________________ № ________ Исполнитель</w:t>
      </w:r>
      <w:r w:rsidRPr="00E56434">
        <w:rPr>
          <w:sz w:val="24"/>
          <w:szCs w:val="24"/>
        </w:rPr>
        <w:t xml:space="preserve"> </w:t>
      </w:r>
      <w:r w:rsidRPr="00E56434">
        <w:rPr>
          <w:rFonts w:ascii="Times New Roman" w:hAnsi="Times New Roman" w:cs="Times New Roman"/>
          <w:sz w:val="24"/>
          <w:szCs w:val="24"/>
        </w:rPr>
        <w:t xml:space="preserve">выполнил обязательства по оказанию образовательных услуг </w:t>
      </w:r>
      <w:r w:rsidRPr="00613CFE">
        <w:rPr>
          <w:rFonts w:ascii="Times New Roman" w:hAnsi="Times New Roman" w:cs="Times New Roman"/>
          <w:color w:val="FF0000"/>
          <w:sz w:val="24"/>
          <w:szCs w:val="24"/>
        </w:rPr>
        <w:t xml:space="preserve">по программе </w:t>
      </w:r>
      <w:r w:rsidR="00613CFE" w:rsidRPr="00613CFE">
        <w:rPr>
          <w:rFonts w:ascii="Times New Roman" w:hAnsi="Times New Roman" w:cs="Times New Roman"/>
          <w:color w:val="FF0000"/>
          <w:sz w:val="24"/>
          <w:szCs w:val="24"/>
        </w:rPr>
        <w:t>повышения</w:t>
      </w:r>
      <w:r w:rsidR="00613CFE">
        <w:rPr>
          <w:rFonts w:ascii="Times New Roman" w:hAnsi="Times New Roman" w:cs="Times New Roman"/>
          <w:sz w:val="24"/>
          <w:szCs w:val="24"/>
        </w:rPr>
        <w:t xml:space="preserve"> </w:t>
      </w:r>
      <w:r w:rsidR="00613CFE" w:rsidRPr="00613CFE">
        <w:rPr>
          <w:rFonts w:ascii="Times New Roman" w:hAnsi="Times New Roman" w:cs="Times New Roman"/>
          <w:color w:val="FF0000"/>
          <w:sz w:val="24"/>
          <w:szCs w:val="24"/>
        </w:rPr>
        <w:t>квалификации</w:t>
      </w:r>
      <w:r w:rsidR="00613CFE">
        <w:rPr>
          <w:rFonts w:ascii="Times New Roman" w:hAnsi="Times New Roman" w:cs="Times New Roman"/>
          <w:sz w:val="24"/>
          <w:szCs w:val="24"/>
        </w:rPr>
        <w:t xml:space="preserve"> / </w:t>
      </w:r>
      <w:r w:rsidRPr="00E56434">
        <w:rPr>
          <w:rFonts w:ascii="Times New Roman" w:hAnsi="Times New Roman" w:cs="Times New Roman"/>
          <w:color w:val="FF0000"/>
          <w:sz w:val="24"/>
          <w:szCs w:val="24"/>
        </w:rPr>
        <w:t>профессиональной переподготовк</w:t>
      </w:r>
      <w:r w:rsidR="00613CFE">
        <w:rPr>
          <w:rFonts w:ascii="Times New Roman" w:hAnsi="Times New Roman" w:cs="Times New Roman"/>
          <w:color w:val="FF0000"/>
          <w:sz w:val="24"/>
          <w:szCs w:val="24"/>
        </w:rPr>
        <w:t>е</w:t>
      </w:r>
      <w:r w:rsidRPr="00E56434">
        <w:rPr>
          <w:rFonts w:ascii="Times New Roman" w:hAnsi="Times New Roman" w:cs="Times New Roman"/>
          <w:sz w:val="24"/>
          <w:szCs w:val="24"/>
        </w:rPr>
        <w:t xml:space="preserve">: </w:t>
      </w:r>
      <w:r w:rsidRPr="00E56434">
        <w:rPr>
          <w:rFonts w:ascii="Times New Roman" w:hAnsi="Times New Roman" w:cs="Times New Roman"/>
          <w:b/>
          <w:sz w:val="24"/>
          <w:szCs w:val="24"/>
        </w:rPr>
        <w:t>«</w:t>
      </w:r>
      <w:r>
        <w:rPr>
          <w:rFonts w:ascii="Times New Roman" w:hAnsi="Times New Roman" w:cs="Times New Roman"/>
          <w:sz w:val="24"/>
          <w:szCs w:val="24"/>
        </w:rPr>
        <w:t>___________</w:t>
      </w:r>
      <w:r w:rsidRPr="00E56434">
        <w:rPr>
          <w:rFonts w:ascii="Times New Roman" w:hAnsi="Times New Roman" w:cs="Times New Roman"/>
          <w:b/>
          <w:sz w:val="24"/>
          <w:szCs w:val="24"/>
        </w:rPr>
        <w:t>»,</w:t>
      </w:r>
      <w:r w:rsidR="00613CFE">
        <w:rPr>
          <w:rFonts w:ascii="Times New Roman" w:hAnsi="Times New Roman" w:cs="Times New Roman"/>
          <w:b/>
          <w:sz w:val="24"/>
          <w:szCs w:val="24"/>
        </w:rPr>
        <w:t xml:space="preserve"> </w:t>
      </w:r>
      <w:r w:rsidRPr="00E56434">
        <w:rPr>
          <w:rFonts w:ascii="Times New Roman" w:hAnsi="Times New Roman" w:cs="Times New Roman"/>
          <w:sz w:val="24"/>
          <w:szCs w:val="24"/>
        </w:rPr>
        <w:t xml:space="preserve">в объеме программы </w:t>
      </w:r>
      <w:r>
        <w:rPr>
          <w:rFonts w:ascii="Times New Roman" w:hAnsi="Times New Roman" w:cs="Times New Roman"/>
          <w:sz w:val="24"/>
          <w:szCs w:val="24"/>
        </w:rPr>
        <w:t>_____</w:t>
      </w:r>
      <w:r w:rsidRPr="00E56434">
        <w:rPr>
          <w:rFonts w:ascii="Times New Roman" w:hAnsi="Times New Roman" w:cs="Times New Roman"/>
          <w:sz w:val="24"/>
          <w:szCs w:val="24"/>
        </w:rPr>
        <w:t xml:space="preserve"> ак.ч.</w:t>
      </w:r>
    </w:p>
    <w:p w:rsidR="00E56434" w:rsidRPr="00E56434" w:rsidRDefault="00E56434" w:rsidP="00E56434">
      <w:pPr>
        <w:pStyle w:val="ConsPlusNormal"/>
        <w:ind w:firstLine="708"/>
        <w:jc w:val="both"/>
        <w:rPr>
          <w:rFonts w:ascii="Times New Roman" w:hAnsi="Times New Roman" w:cs="Times New Roman"/>
          <w:color w:val="000000"/>
          <w:sz w:val="24"/>
          <w:szCs w:val="24"/>
        </w:rPr>
      </w:pPr>
      <w:r w:rsidRPr="00E56434">
        <w:rPr>
          <w:rFonts w:ascii="Times New Roman" w:hAnsi="Times New Roman" w:cs="Times New Roman"/>
          <w:sz w:val="24"/>
          <w:szCs w:val="24"/>
        </w:rPr>
        <w:t xml:space="preserve">2.Исполнитель подтверждает, что на момент подписания Акта </w:t>
      </w:r>
      <w:r w:rsidRPr="00E56434">
        <w:rPr>
          <w:rFonts w:ascii="Times New Roman" w:eastAsia="Calibri" w:hAnsi="Times New Roman" w:cs="Times New Roman"/>
          <w:sz w:val="24"/>
          <w:szCs w:val="24"/>
        </w:rPr>
        <w:t xml:space="preserve">сумма, перечисленная Заказчиком в соответствии с настоящим </w:t>
      </w:r>
      <w:r>
        <w:rPr>
          <w:rFonts w:ascii="Times New Roman" w:eastAsia="Calibri" w:hAnsi="Times New Roman" w:cs="Times New Roman"/>
          <w:sz w:val="24"/>
          <w:szCs w:val="24"/>
        </w:rPr>
        <w:t>д</w:t>
      </w:r>
      <w:r w:rsidRPr="00E56434">
        <w:rPr>
          <w:rFonts w:ascii="Times New Roman" w:eastAsia="Calibri" w:hAnsi="Times New Roman" w:cs="Times New Roman"/>
          <w:sz w:val="24"/>
          <w:szCs w:val="24"/>
        </w:rPr>
        <w:t>оговором составила</w:t>
      </w:r>
      <w:r w:rsidRPr="00E56434">
        <w:rPr>
          <w:rFonts w:ascii="Times New Roman" w:hAnsi="Times New Roman" w:cs="Times New Roman"/>
          <w:sz w:val="24"/>
          <w:szCs w:val="24"/>
        </w:rPr>
        <w:t xml:space="preserve">: </w:t>
      </w:r>
      <w:r>
        <w:rPr>
          <w:rFonts w:ascii="Times New Roman" w:hAnsi="Times New Roman" w:cs="Times New Roman"/>
          <w:sz w:val="24"/>
          <w:szCs w:val="24"/>
        </w:rPr>
        <w:t>_______</w:t>
      </w:r>
      <w:r w:rsidRPr="00E56434">
        <w:rPr>
          <w:rFonts w:ascii="Times New Roman" w:hAnsi="Times New Roman" w:cs="Times New Roman"/>
          <w:sz w:val="24"/>
          <w:szCs w:val="24"/>
        </w:rPr>
        <w:t xml:space="preserve"> руб. 00 коп., </w:t>
      </w:r>
      <w:r>
        <w:rPr>
          <w:rFonts w:ascii="Times New Roman" w:hAnsi="Times New Roman" w:cs="Times New Roman"/>
          <w:sz w:val="24"/>
          <w:szCs w:val="24"/>
        </w:rPr>
        <w:br/>
      </w:r>
      <w:r w:rsidRPr="00E56434">
        <w:rPr>
          <w:rFonts w:ascii="Times New Roman" w:hAnsi="Times New Roman" w:cs="Times New Roman"/>
          <w:sz w:val="24"/>
          <w:szCs w:val="24"/>
        </w:rPr>
        <w:t>в соответствии с подпунктом 14 пункта 2 статьи 149 главы 21 Налогового кодекса Российской Федерации налогом на добавленную стоимость не облагается.</w:t>
      </w:r>
    </w:p>
    <w:p w:rsidR="00E56434" w:rsidRPr="00E56434" w:rsidRDefault="00E56434" w:rsidP="00E56434">
      <w:pPr>
        <w:pStyle w:val="af2"/>
        <w:shd w:val="clear" w:color="auto" w:fill="FFFFFF"/>
        <w:spacing w:before="0" w:after="0"/>
        <w:ind w:firstLine="709"/>
        <w:jc w:val="both"/>
      </w:pPr>
      <w:r w:rsidRPr="00E56434">
        <w:t>3.Качество оказанных услуг Исполнителем соответствует условиям договора.</w:t>
      </w:r>
    </w:p>
    <w:p w:rsidR="00E56434" w:rsidRPr="00E56434" w:rsidRDefault="00E56434" w:rsidP="00E56434">
      <w:pPr>
        <w:tabs>
          <w:tab w:val="left" w:pos="993"/>
        </w:tabs>
        <w:ind w:left="709"/>
        <w:jc w:val="both"/>
      </w:pPr>
      <w:r w:rsidRPr="00E56434">
        <w:t>4.Недостатки в оказанных услугах не выявлены.</w:t>
      </w:r>
    </w:p>
    <w:p w:rsidR="00E56434" w:rsidRPr="00E56434" w:rsidRDefault="00E56434" w:rsidP="00E56434">
      <w:pPr>
        <w:ind w:right="-143" w:firstLine="709"/>
        <w:jc w:val="both"/>
      </w:pPr>
      <w:r w:rsidRPr="00E56434">
        <w:t>5.Оказанная услуга соответствует требованиям, установленным в Договоре, выполнена в полном объеме и в указанные сроки. Стороны не имеют претензий к друг другу.</w:t>
      </w:r>
    </w:p>
    <w:p w:rsidR="00E56434" w:rsidRPr="00E56434" w:rsidRDefault="00E56434" w:rsidP="00E56434">
      <w:pPr>
        <w:tabs>
          <w:tab w:val="left" w:pos="993"/>
        </w:tabs>
        <w:ind w:firstLine="709"/>
        <w:jc w:val="both"/>
      </w:pPr>
      <w:r w:rsidRPr="00E56434">
        <w:rPr>
          <w:noProof/>
        </w:rPr>
        <w:t>6.Настоящий Акт составлен в двух экземплярах, имеющих равную юридическую силу, по одному экземпляру для Заказчика и Исполнителя.</w:t>
      </w:r>
    </w:p>
    <w:p w:rsidR="00E56434" w:rsidRPr="00E56434" w:rsidRDefault="00E56434" w:rsidP="00E56434">
      <w:pPr>
        <w:jc w:val="both"/>
        <w:rPr>
          <w:noProof/>
        </w:rPr>
      </w:pPr>
    </w:p>
    <w:tbl>
      <w:tblPr>
        <w:tblW w:w="5000" w:type="pct"/>
        <w:tblLook w:val="0000" w:firstRow="0" w:lastRow="0" w:firstColumn="0" w:lastColumn="0" w:noHBand="0" w:noVBand="0"/>
      </w:tblPr>
      <w:tblGrid>
        <w:gridCol w:w="5300"/>
        <w:gridCol w:w="4837"/>
      </w:tblGrid>
      <w:tr w:rsidR="00E56434" w:rsidRPr="003E206D" w:rsidTr="006C343E">
        <w:trPr>
          <w:trHeight w:val="20"/>
        </w:trPr>
        <w:tc>
          <w:tcPr>
            <w:tcW w:w="2614" w:type="pct"/>
            <w:shd w:val="clear" w:color="auto" w:fill="auto"/>
          </w:tcPr>
          <w:p w:rsidR="00E56434" w:rsidRDefault="00E56434" w:rsidP="006C343E">
            <w:pPr>
              <w:jc w:val="both"/>
              <w:rPr>
                <w:sz w:val="22"/>
                <w:szCs w:val="22"/>
              </w:rPr>
            </w:pPr>
          </w:p>
          <w:p w:rsidR="00E56434" w:rsidRPr="000335E0" w:rsidRDefault="00E56434" w:rsidP="006C343E">
            <w:pPr>
              <w:jc w:val="both"/>
              <w:rPr>
                <w:sz w:val="22"/>
                <w:szCs w:val="22"/>
              </w:rPr>
            </w:pPr>
            <w:r w:rsidRPr="000335E0">
              <w:rPr>
                <w:sz w:val="22"/>
                <w:szCs w:val="22"/>
              </w:rPr>
              <w:t>Заказчик</w:t>
            </w:r>
          </w:p>
          <w:p w:rsidR="00E56434" w:rsidRPr="000335E0" w:rsidRDefault="00E56434" w:rsidP="006C343E">
            <w:pPr>
              <w:jc w:val="both"/>
              <w:rPr>
                <w:sz w:val="22"/>
                <w:szCs w:val="22"/>
              </w:rPr>
            </w:pPr>
          </w:p>
          <w:p w:rsidR="00E56434" w:rsidRPr="000335E0" w:rsidRDefault="00E56434" w:rsidP="006C343E">
            <w:pPr>
              <w:jc w:val="both"/>
              <w:rPr>
                <w:sz w:val="22"/>
                <w:szCs w:val="22"/>
              </w:rPr>
            </w:pPr>
            <w:r w:rsidRPr="000335E0">
              <w:rPr>
                <w:sz w:val="22"/>
                <w:szCs w:val="22"/>
              </w:rPr>
              <w:t>__________________/________________ /</w:t>
            </w:r>
          </w:p>
          <w:p w:rsidR="00E56434" w:rsidRPr="000335E0" w:rsidRDefault="00E56434" w:rsidP="006C343E">
            <w:pPr>
              <w:jc w:val="both"/>
              <w:rPr>
                <w:sz w:val="22"/>
                <w:szCs w:val="22"/>
              </w:rPr>
            </w:pPr>
          </w:p>
        </w:tc>
        <w:tc>
          <w:tcPr>
            <w:tcW w:w="2386" w:type="pct"/>
            <w:shd w:val="clear" w:color="auto" w:fill="auto"/>
          </w:tcPr>
          <w:p w:rsidR="00E56434" w:rsidRPr="000335E0" w:rsidRDefault="00E56434" w:rsidP="006C343E">
            <w:pPr>
              <w:jc w:val="both"/>
              <w:rPr>
                <w:sz w:val="22"/>
                <w:szCs w:val="22"/>
              </w:rPr>
            </w:pPr>
            <w:r w:rsidRPr="000335E0">
              <w:rPr>
                <w:sz w:val="22"/>
                <w:szCs w:val="22"/>
              </w:rPr>
              <w:t>Исполнитель</w:t>
            </w:r>
          </w:p>
          <w:p w:rsidR="00E56434" w:rsidRPr="000335E0" w:rsidRDefault="00E56434" w:rsidP="006C343E">
            <w:pPr>
              <w:jc w:val="both"/>
              <w:rPr>
                <w:sz w:val="22"/>
                <w:szCs w:val="22"/>
              </w:rPr>
            </w:pPr>
          </w:p>
          <w:p w:rsidR="00E56434" w:rsidRPr="000335E0" w:rsidRDefault="00E56434" w:rsidP="006C343E">
            <w:pPr>
              <w:jc w:val="both"/>
              <w:rPr>
                <w:sz w:val="22"/>
                <w:szCs w:val="22"/>
              </w:rPr>
            </w:pPr>
            <w:r w:rsidRPr="000335E0">
              <w:rPr>
                <w:sz w:val="22"/>
                <w:szCs w:val="22"/>
              </w:rPr>
              <w:t>________________/________________ /</w:t>
            </w:r>
          </w:p>
          <w:p w:rsidR="00E56434" w:rsidRPr="000335E0" w:rsidRDefault="00E56434" w:rsidP="006C343E">
            <w:pPr>
              <w:jc w:val="both"/>
              <w:rPr>
                <w:sz w:val="22"/>
                <w:szCs w:val="22"/>
              </w:rPr>
            </w:pPr>
            <w:r w:rsidRPr="000335E0">
              <w:rPr>
                <w:sz w:val="22"/>
                <w:szCs w:val="22"/>
              </w:rPr>
              <w:t>МП</w:t>
            </w:r>
          </w:p>
        </w:tc>
      </w:tr>
      <w:tr w:rsidR="00E56434" w:rsidRPr="003E206D" w:rsidTr="006C343E">
        <w:trPr>
          <w:trHeight w:val="20"/>
        </w:trPr>
        <w:tc>
          <w:tcPr>
            <w:tcW w:w="2614" w:type="pct"/>
            <w:shd w:val="clear" w:color="auto" w:fill="auto"/>
          </w:tcPr>
          <w:p w:rsidR="00E56434" w:rsidRPr="000335E0" w:rsidRDefault="00E56434" w:rsidP="00E56434">
            <w:pPr>
              <w:jc w:val="both"/>
              <w:rPr>
                <w:sz w:val="22"/>
                <w:szCs w:val="22"/>
              </w:rPr>
            </w:pPr>
            <w:r w:rsidRPr="000335E0">
              <w:rPr>
                <w:sz w:val="22"/>
                <w:szCs w:val="22"/>
              </w:rPr>
              <w:t>«____» _________ 20</w:t>
            </w:r>
            <w:r>
              <w:rPr>
                <w:sz w:val="22"/>
                <w:szCs w:val="22"/>
              </w:rPr>
              <w:t>_____</w:t>
            </w:r>
            <w:r w:rsidRPr="000335E0">
              <w:rPr>
                <w:sz w:val="22"/>
                <w:szCs w:val="22"/>
              </w:rPr>
              <w:t xml:space="preserve"> г.</w:t>
            </w:r>
          </w:p>
        </w:tc>
        <w:tc>
          <w:tcPr>
            <w:tcW w:w="2386" w:type="pct"/>
            <w:shd w:val="clear" w:color="auto" w:fill="auto"/>
          </w:tcPr>
          <w:p w:rsidR="00E56434" w:rsidRPr="000335E0" w:rsidRDefault="00E56434" w:rsidP="00E56434">
            <w:pPr>
              <w:jc w:val="both"/>
              <w:rPr>
                <w:sz w:val="22"/>
                <w:szCs w:val="22"/>
              </w:rPr>
            </w:pPr>
            <w:r w:rsidRPr="000335E0">
              <w:rPr>
                <w:sz w:val="22"/>
                <w:szCs w:val="22"/>
              </w:rPr>
              <w:t>«____» _________ 20</w:t>
            </w:r>
            <w:r>
              <w:rPr>
                <w:sz w:val="22"/>
                <w:szCs w:val="22"/>
              </w:rPr>
              <w:t>____</w:t>
            </w:r>
            <w:r w:rsidRPr="000335E0">
              <w:rPr>
                <w:sz w:val="22"/>
                <w:szCs w:val="22"/>
              </w:rPr>
              <w:t xml:space="preserve"> г.</w:t>
            </w:r>
          </w:p>
        </w:tc>
      </w:tr>
    </w:tbl>
    <w:p w:rsidR="00E56434" w:rsidRDefault="00E56434" w:rsidP="00E56434">
      <w:pPr>
        <w:pStyle w:val="a3"/>
        <w:ind w:left="637"/>
      </w:pPr>
    </w:p>
    <w:p w:rsidR="00E56434" w:rsidRDefault="00E56434" w:rsidP="00E56434">
      <w:pPr>
        <w:pStyle w:val="a3"/>
        <w:spacing w:before="3"/>
        <w:rPr>
          <w:sz w:val="11"/>
        </w:rPr>
      </w:pPr>
    </w:p>
    <w:p w:rsidR="00E56434" w:rsidRDefault="00E56434" w:rsidP="00673053">
      <w:pPr>
        <w:spacing w:after="120"/>
        <w:ind w:firstLine="709"/>
        <w:jc w:val="both"/>
        <w:rPr>
          <w:highlight w:val="white"/>
        </w:rPr>
      </w:pPr>
    </w:p>
    <w:p w:rsidR="00527FD9" w:rsidRDefault="00527FD9" w:rsidP="00E56434">
      <w:pPr>
        <w:spacing w:before="120"/>
        <w:jc w:val="both"/>
        <w:rPr>
          <w:highlight w:val="white"/>
        </w:rPr>
      </w:pPr>
      <w:r w:rsidRPr="00466CEA">
        <w:rPr>
          <w:highlight w:val="white"/>
        </w:rPr>
        <w:tab/>
      </w:r>
    </w:p>
    <w:p w:rsidR="00527FD9" w:rsidRDefault="00527FD9" w:rsidP="00673053">
      <w:pPr>
        <w:spacing w:before="120"/>
        <w:ind w:firstLine="708"/>
        <w:jc w:val="both"/>
        <w:rPr>
          <w:highlight w:val="white"/>
        </w:rPr>
      </w:pPr>
    </w:p>
    <w:tbl>
      <w:tblPr>
        <w:tblW w:w="10201" w:type="dxa"/>
        <w:tblLayout w:type="fixed"/>
        <w:tblLook w:val="01E0" w:firstRow="1" w:lastRow="1" w:firstColumn="1" w:lastColumn="1" w:noHBand="0" w:noVBand="0"/>
      </w:tblPr>
      <w:tblGrid>
        <w:gridCol w:w="5136"/>
        <w:gridCol w:w="5065"/>
      </w:tblGrid>
      <w:tr w:rsidR="00527FD9" w:rsidRPr="00FC5B5F" w:rsidTr="00183B2B">
        <w:tc>
          <w:tcPr>
            <w:tcW w:w="5136" w:type="dxa"/>
          </w:tcPr>
          <w:p w:rsidR="00527FD9" w:rsidRPr="00FC5B5F" w:rsidRDefault="00527FD9" w:rsidP="00673053">
            <w:pPr>
              <w:pStyle w:val="a7"/>
              <w:tabs>
                <w:tab w:val="clear" w:pos="4677"/>
                <w:tab w:val="clear" w:pos="9355"/>
              </w:tabs>
              <w:rPr>
                <w:bCs/>
              </w:rPr>
            </w:pPr>
          </w:p>
        </w:tc>
        <w:tc>
          <w:tcPr>
            <w:tcW w:w="5065" w:type="dxa"/>
          </w:tcPr>
          <w:p w:rsidR="00527FD9" w:rsidRPr="00FC5B5F" w:rsidRDefault="00527FD9" w:rsidP="00673053">
            <w:pPr>
              <w:rPr>
                <w:bCs/>
              </w:rPr>
            </w:pPr>
          </w:p>
        </w:tc>
      </w:tr>
      <w:tr w:rsidR="00527FD9" w:rsidRPr="00FC5B5F" w:rsidTr="00183B2B">
        <w:tc>
          <w:tcPr>
            <w:tcW w:w="5136" w:type="dxa"/>
          </w:tcPr>
          <w:p w:rsidR="00527FD9" w:rsidRPr="00FC5B5F" w:rsidRDefault="00527FD9" w:rsidP="00673053">
            <w:pPr>
              <w:pStyle w:val="a7"/>
              <w:tabs>
                <w:tab w:val="clear" w:pos="4677"/>
                <w:tab w:val="clear" w:pos="9355"/>
              </w:tabs>
              <w:rPr>
                <w:bCs/>
              </w:rPr>
            </w:pPr>
          </w:p>
        </w:tc>
        <w:tc>
          <w:tcPr>
            <w:tcW w:w="5065" w:type="dxa"/>
          </w:tcPr>
          <w:p w:rsidR="00527FD9" w:rsidRPr="00FC5B5F" w:rsidRDefault="00527FD9" w:rsidP="00673053">
            <w:pPr>
              <w:rPr>
                <w:bCs/>
              </w:rPr>
            </w:pPr>
          </w:p>
        </w:tc>
      </w:tr>
      <w:tr w:rsidR="00527FD9" w:rsidRPr="00FC5B5F" w:rsidTr="00183B2B">
        <w:tc>
          <w:tcPr>
            <w:tcW w:w="5136" w:type="dxa"/>
          </w:tcPr>
          <w:p w:rsidR="00527FD9" w:rsidRPr="00FC5B5F" w:rsidRDefault="00527FD9" w:rsidP="00673053">
            <w:pPr>
              <w:rPr>
                <w:bCs/>
              </w:rPr>
            </w:pPr>
          </w:p>
        </w:tc>
        <w:tc>
          <w:tcPr>
            <w:tcW w:w="5065" w:type="dxa"/>
          </w:tcPr>
          <w:p w:rsidR="00527FD9" w:rsidRPr="00FC5B5F" w:rsidRDefault="00527FD9" w:rsidP="00673053">
            <w:pPr>
              <w:rPr>
                <w:bCs/>
              </w:rPr>
            </w:pPr>
          </w:p>
        </w:tc>
      </w:tr>
      <w:tr w:rsidR="00527FD9" w:rsidRPr="00FC5B5F" w:rsidTr="00183B2B">
        <w:tc>
          <w:tcPr>
            <w:tcW w:w="5136" w:type="dxa"/>
          </w:tcPr>
          <w:p w:rsidR="00527FD9" w:rsidRPr="00FC5B5F" w:rsidRDefault="00527FD9" w:rsidP="00673053">
            <w:pPr>
              <w:rPr>
                <w:bCs/>
              </w:rPr>
            </w:pPr>
          </w:p>
        </w:tc>
        <w:tc>
          <w:tcPr>
            <w:tcW w:w="5065" w:type="dxa"/>
          </w:tcPr>
          <w:p w:rsidR="00527FD9" w:rsidRPr="00FC5B5F" w:rsidRDefault="00527FD9" w:rsidP="00673053">
            <w:pPr>
              <w:rPr>
                <w:bCs/>
              </w:rPr>
            </w:pPr>
          </w:p>
        </w:tc>
      </w:tr>
    </w:tbl>
    <w:p w:rsidR="00527FD9" w:rsidRPr="00527FD9" w:rsidRDefault="00527FD9" w:rsidP="00673053">
      <w:pPr>
        <w:keepNext/>
        <w:jc w:val="center"/>
        <w:outlineLvl w:val="0"/>
        <w:rPr>
          <w:lang w:val="en-US"/>
        </w:rPr>
      </w:pPr>
    </w:p>
    <w:sectPr w:rsidR="00527FD9" w:rsidRPr="00527FD9" w:rsidSect="003D69F3">
      <w:pgSz w:w="11906" w:h="16838"/>
      <w:pgMar w:top="851"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6D" w:rsidRDefault="0066466D" w:rsidP="000C67AF">
      <w:r>
        <w:separator/>
      </w:r>
    </w:p>
  </w:endnote>
  <w:endnote w:type="continuationSeparator" w:id="0">
    <w:p w:rsidR="0066466D" w:rsidRDefault="0066466D" w:rsidP="000C67AF">
      <w:r>
        <w:continuationSeparator/>
      </w:r>
    </w:p>
  </w:endnote>
  <w:endnote w:type="continuationNotice" w:id="1">
    <w:p w:rsidR="0066466D" w:rsidRDefault="00664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6D" w:rsidRDefault="0066466D" w:rsidP="000C67AF">
      <w:r>
        <w:separator/>
      </w:r>
    </w:p>
  </w:footnote>
  <w:footnote w:type="continuationSeparator" w:id="0">
    <w:p w:rsidR="0066466D" w:rsidRDefault="0066466D" w:rsidP="000C67AF">
      <w:r>
        <w:continuationSeparator/>
      </w:r>
    </w:p>
  </w:footnote>
  <w:footnote w:type="continuationNotice" w:id="1">
    <w:p w:rsidR="0066466D" w:rsidRDefault="0066466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0BDE69D0"/>
    <w:multiLevelType w:val="hybridMultilevel"/>
    <w:tmpl w:val="B016B2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510FF"/>
    <w:multiLevelType w:val="hybridMultilevel"/>
    <w:tmpl w:val="1F66F24A"/>
    <w:lvl w:ilvl="0" w:tplc="ED3E164E">
      <w:start w:val="3"/>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D0588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4" w15:restartNumberingAfterBreak="0">
    <w:nsid w:val="286265A6"/>
    <w:multiLevelType w:val="singleLevel"/>
    <w:tmpl w:val="D74C016C"/>
    <w:lvl w:ilvl="0">
      <w:start w:val="1"/>
      <w:numFmt w:val="decimal"/>
      <w:lvlText w:val="7.%1."/>
      <w:legacy w:legacy="1" w:legacySpace="0" w:legacyIndent="399"/>
      <w:lvlJc w:val="left"/>
      <w:rPr>
        <w:rFonts w:ascii="Times New Roman" w:hAnsi="Times New Roman" w:cs="Times New Roman" w:hint="default"/>
      </w:rPr>
    </w:lvl>
  </w:abstractNum>
  <w:abstractNum w:abstractNumId="5" w15:restartNumberingAfterBreak="0">
    <w:nsid w:val="37DB79FE"/>
    <w:multiLevelType w:val="multilevel"/>
    <w:tmpl w:val="E6D88F50"/>
    <w:lvl w:ilvl="0">
      <w:start w:val="1"/>
      <w:numFmt w:val="decimal"/>
      <w:lvlText w:val="%1."/>
      <w:lvlJc w:val="left"/>
      <w:pPr>
        <w:ind w:left="720" w:hanging="360"/>
      </w:pPr>
      <w:rPr>
        <w:rFonts w:hint="default"/>
      </w:rPr>
    </w:lvl>
    <w:lvl w:ilvl="1">
      <w:start w:val="3"/>
      <w:numFmt w:val="decimal"/>
      <w:isLgl/>
      <w:lvlText w:val="%1.%2."/>
      <w:lvlJc w:val="left"/>
      <w:pPr>
        <w:ind w:left="199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DE5054"/>
    <w:multiLevelType w:val="hybridMultilevel"/>
    <w:tmpl w:val="72CEAA5C"/>
    <w:lvl w:ilvl="0" w:tplc="7E784DC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1E81875"/>
    <w:multiLevelType w:val="hybridMultilevel"/>
    <w:tmpl w:val="F4B4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4221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9" w15:restartNumberingAfterBreak="0">
    <w:nsid w:val="649D280C"/>
    <w:multiLevelType w:val="hybridMultilevel"/>
    <w:tmpl w:val="7898D1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AC2280"/>
    <w:multiLevelType w:val="singleLevel"/>
    <w:tmpl w:val="9B664526"/>
    <w:lvl w:ilvl="0">
      <w:start w:val="1"/>
      <w:numFmt w:val="decimal"/>
      <w:lvlText w:val="8.%1."/>
      <w:legacy w:legacy="1" w:legacySpace="0" w:legacyIndent="413"/>
      <w:lvlJc w:val="left"/>
      <w:rPr>
        <w:rFonts w:ascii="Times New Roman" w:hAnsi="Times New Roman" w:cs="Times New Roman" w:hint="default"/>
      </w:rPr>
    </w:lvl>
  </w:abstractNum>
  <w:abstractNum w:abstractNumId="11" w15:restartNumberingAfterBreak="0">
    <w:nsid w:val="7C866A65"/>
    <w:multiLevelType w:val="hybridMultilevel"/>
    <w:tmpl w:val="F65CC3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1"/>
  </w:num>
  <w:num w:numId="4">
    <w:abstractNumId w:val="10"/>
  </w:num>
  <w:num w:numId="5">
    <w:abstractNumId w:val="8"/>
  </w:num>
  <w:num w:numId="6">
    <w:abstractNumId w:val="4"/>
  </w:num>
  <w:num w:numId="7">
    <w:abstractNumId w:val="3"/>
  </w:num>
  <w:num w:numId="8">
    <w:abstractNumId w:val="5"/>
  </w:num>
  <w:num w:numId="9">
    <w:abstractNumId w:val="6"/>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C67AF"/>
    <w:rsid w:val="000045F1"/>
    <w:rsid w:val="00014809"/>
    <w:rsid w:val="0001762F"/>
    <w:rsid w:val="000210AB"/>
    <w:rsid w:val="0002183D"/>
    <w:rsid w:val="00025592"/>
    <w:rsid w:val="00035A44"/>
    <w:rsid w:val="0004188A"/>
    <w:rsid w:val="0004479F"/>
    <w:rsid w:val="00045153"/>
    <w:rsid w:val="00047405"/>
    <w:rsid w:val="00047874"/>
    <w:rsid w:val="000746C1"/>
    <w:rsid w:val="00077A2C"/>
    <w:rsid w:val="000951F2"/>
    <w:rsid w:val="00096264"/>
    <w:rsid w:val="000A46DE"/>
    <w:rsid w:val="000A51FD"/>
    <w:rsid w:val="000B18A5"/>
    <w:rsid w:val="000C2D31"/>
    <w:rsid w:val="000C67AF"/>
    <w:rsid w:val="000D0658"/>
    <w:rsid w:val="000D252A"/>
    <w:rsid w:val="000E036C"/>
    <w:rsid w:val="000E0F57"/>
    <w:rsid w:val="000E22DD"/>
    <w:rsid w:val="000E31F9"/>
    <w:rsid w:val="000E51DB"/>
    <w:rsid w:val="000E5693"/>
    <w:rsid w:val="001022FF"/>
    <w:rsid w:val="00112C1A"/>
    <w:rsid w:val="00126F19"/>
    <w:rsid w:val="001411AE"/>
    <w:rsid w:val="00143EEB"/>
    <w:rsid w:val="001561B8"/>
    <w:rsid w:val="00172ABE"/>
    <w:rsid w:val="00177388"/>
    <w:rsid w:val="0019042E"/>
    <w:rsid w:val="0019532C"/>
    <w:rsid w:val="00196833"/>
    <w:rsid w:val="001977E9"/>
    <w:rsid w:val="001A3A6C"/>
    <w:rsid w:val="001B3D20"/>
    <w:rsid w:val="001B71D0"/>
    <w:rsid w:val="001C2EE7"/>
    <w:rsid w:val="001D3769"/>
    <w:rsid w:val="001D4C0C"/>
    <w:rsid w:val="001D65EF"/>
    <w:rsid w:val="001E30B2"/>
    <w:rsid w:val="001E7537"/>
    <w:rsid w:val="001F71AF"/>
    <w:rsid w:val="002041B8"/>
    <w:rsid w:val="00204E95"/>
    <w:rsid w:val="00207BBF"/>
    <w:rsid w:val="00214AC4"/>
    <w:rsid w:val="00216E34"/>
    <w:rsid w:val="00226EBB"/>
    <w:rsid w:val="00240D7C"/>
    <w:rsid w:val="00243252"/>
    <w:rsid w:val="002525C1"/>
    <w:rsid w:val="00262CE0"/>
    <w:rsid w:val="00266F1E"/>
    <w:rsid w:val="00282079"/>
    <w:rsid w:val="002A2E1C"/>
    <w:rsid w:val="002A723E"/>
    <w:rsid w:val="002B656E"/>
    <w:rsid w:val="002B7765"/>
    <w:rsid w:val="002C4DD4"/>
    <w:rsid w:val="002C6C55"/>
    <w:rsid w:val="002D3D6E"/>
    <w:rsid w:val="002D475B"/>
    <w:rsid w:val="003012BE"/>
    <w:rsid w:val="00331276"/>
    <w:rsid w:val="00341149"/>
    <w:rsid w:val="00341905"/>
    <w:rsid w:val="003421CB"/>
    <w:rsid w:val="00346E0E"/>
    <w:rsid w:val="0036510D"/>
    <w:rsid w:val="0036666E"/>
    <w:rsid w:val="00380C6B"/>
    <w:rsid w:val="00392820"/>
    <w:rsid w:val="003A4B1F"/>
    <w:rsid w:val="003C0938"/>
    <w:rsid w:val="003C0957"/>
    <w:rsid w:val="003D0878"/>
    <w:rsid w:val="003D5929"/>
    <w:rsid w:val="003D69F3"/>
    <w:rsid w:val="003F45FF"/>
    <w:rsid w:val="00402DAE"/>
    <w:rsid w:val="00403589"/>
    <w:rsid w:val="00410BEE"/>
    <w:rsid w:val="00414612"/>
    <w:rsid w:val="004225FF"/>
    <w:rsid w:val="00425FBB"/>
    <w:rsid w:val="004273CE"/>
    <w:rsid w:val="0043391C"/>
    <w:rsid w:val="00433A6B"/>
    <w:rsid w:val="00437AD0"/>
    <w:rsid w:val="00440E5C"/>
    <w:rsid w:val="0044787C"/>
    <w:rsid w:val="00450E3C"/>
    <w:rsid w:val="00451901"/>
    <w:rsid w:val="004615B9"/>
    <w:rsid w:val="00485B3E"/>
    <w:rsid w:val="004B248E"/>
    <w:rsid w:val="004B3529"/>
    <w:rsid w:val="004C5E8B"/>
    <w:rsid w:val="004D4397"/>
    <w:rsid w:val="004D587B"/>
    <w:rsid w:val="004E0446"/>
    <w:rsid w:val="00501B67"/>
    <w:rsid w:val="005102EB"/>
    <w:rsid w:val="00512863"/>
    <w:rsid w:val="00512ABE"/>
    <w:rsid w:val="005227B4"/>
    <w:rsid w:val="00527FD9"/>
    <w:rsid w:val="00534B91"/>
    <w:rsid w:val="0053676A"/>
    <w:rsid w:val="005648A6"/>
    <w:rsid w:val="00573C3A"/>
    <w:rsid w:val="00580DB3"/>
    <w:rsid w:val="005925C5"/>
    <w:rsid w:val="0059476E"/>
    <w:rsid w:val="005A0E4F"/>
    <w:rsid w:val="005A3F2E"/>
    <w:rsid w:val="005B06B6"/>
    <w:rsid w:val="005C3C84"/>
    <w:rsid w:val="005D2576"/>
    <w:rsid w:val="005D3E22"/>
    <w:rsid w:val="005E72DB"/>
    <w:rsid w:val="00604740"/>
    <w:rsid w:val="00613BF0"/>
    <w:rsid w:val="00613CFE"/>
    <w:rsid w:val="00625174"/>
    <w:rsid w:val="00641315"/>
    <w:rsid w:val="006432CE"/>
    <w:rsid w:val="006436E2"/>
    <w:rsid w:val="00643A5A"/>
    <w:rsid w:val="006561D2"/>
    <w:rsid w:val="0066466D"/>
    <w:rsid w:val="00670ECB"/>
    <w:rsid w:val="00671089"/>
    <w:rsid w:val="00673053"/>
    <w:rsid w:val="00696E0A"/>
    <w:rsid w:val="006A34DF"/>
    <w:rsid w:val="006A5090"/>
    <w:rsid w:val="006B6789"/>
    <w:rsid w:val="006B6FBA"/>
    <w:rsid w:val="006C5551"/>
    <w:rsid w:val="006C7362"/>
    <w:rsid w:val="006D5D65"/>
    <w:rsid w:val="006E08EA"/>
    <w:rsid w:val="006E1064"/>
    <w:rsid w:val="006F1132"/>
    <w:rsid w:val="006F6B71"/>
    <w:rsid w:val="006F78C2"/>
    <w:rsid w:val="00711D04"/>
    <w:rsid w:val="00731C0D"/>
    <w:rsid w:val="0073348C"/>
    <w:rsid w:val="00763214"/>
    <w:rsid w:val="00773CFC"/>
    <w:rsid w:val="00781162"/>
    <w:rsid w:val="0079338A"/>
    <w:rsid w:val="0079721F"/>
    <w:rsid w:val="007A010C"/>
    <w:rsid w:val="007A0891"/>
    <w:rsid w:val="007B3C4E"/>
    <w:rsid w:val="007B6A72"/>
    <w:rsid w:val="007C761D"/>
    <w:rsid w:val="007D4428"/>
    <w:rsid w:val="007E407C"/>
    <w:rsid w:val="007E4464"/>
    <w:rsid w:val="007F073B"/>
    <w:rsid w:val="007F3FCC"/>
    <w:rsid w:val="00820D1E"/>
    <w:rsid w:val="0082606B"/>
    <w:rsid w:val="008261A6"/>
    <w:rsid w:val="0083649D"/>
    <w:rsid w:val="008409D4"/>
    <w:rsid w:val="008479C0"/>
    <w:rsid w:val="00852A07"/>
    <w:rsid w:val="008541AE"/>
    <w:rsid w:val="00855C29"/>
    <w:rsid w:val="0086117B"/>
    <w:rsid w:val="00862B1A"/>
    <w:rsid w:val="00865039"/>
    <w:rsid w:val="00870972"/>
    <w:rsid w:val="00871A07"/>
    <w:rsid w:val="00873070"/>
    <w:rsid w:val="0088189C"/>
    <w:rsid w:val="00885848"/>
    <w:rsid w:val="008A3EFB"/>
    <w:rsid w:val="008A6176"/>
    <w:rsid w:val="008B4A74"/>
    <w:rsid w:val="008B68DB"/>
    <w:rsid w:val="008C09D4"/>
    <w:rsid w:val="008D46EA"/>
    <w:rsid w:val="008D5337"/>
    <w:rsid w:val="008E523B"/>
    <w:rsid w:val="008E6B84"/>
    <w:rsid w:val="008F0A81"/>
    <w:rsid w:val="008F15C6"/>
    <w:rsid w:val="008F6594"/>
    <w:rsid w:val="009042B5"/>
    <w:rsid w:val="0090543C"/>
    <w:rsid w:val="00924678"/>
    <w:rsid w:val="00930E54"/>
    <w:rsid w:val="00933434"/>
    <w:rsid w:val="009369B9"/>
    <w:rsid w:val="00945653"/>
    <w:rsid w:val="00965167"/>
    <w:rsid w:val="0097711B"/>
    <w:rsid w:val="0098192C"/>
    <w:rsid w:val="00993133"/>
    <w:rsid w:val="009A45C8"/>
    <w:rsid w:val="009A73A5"/>
    <w:rsid w:val="009B21AF"/>
    <w:rsid w:val="009B4193"/>
    <w:rsid w:val="009C5B49"/>
    <w:rsid w:val="009D179F"/>
    <w:rsid w:val="009E1810"/>
    <w:rsid w:val="009F15DD"/>
    <w:rsid w:val="00A07810"/>
    <w:rsid w:val="00A147A0"/>
    <w:rsid w:val="00A305F5"/>
    <w:rsid w:val="00A3063C"/>
    <w:rsid w:val="00A37238"/>
    <w:rsid w:val="00A41E46"/>
    <w:rsid w:val="00A46105"/>
    <w:rsid w:val="00A46684"/>
    <w:rsid w:val="00A51A70"/>
    <w:rsid w:val="00A540CC"/>
    <w:rsid w:val="00A61498"/>
    <w:rsid w:val="00A67C6B"/>
    <w:rsid w:val="00A75B2F"/>
    <w:rsid w:val="00A76005"/>
    <w:rsid w:val="00A81A32"/>
    <w:rsid w:val="00A8298C"/>
    <w:rsid w:val="00A8417F"/>
    <w:rsid w:val="00A93DC2"/>
    <w:rsid w:val="00AA0502"/>
    <w:rsid w:val="00AA0B5A"/>
    <w:rsid w:val="00AA1199"/>
    <w:rsid w:val="00AA30A5"/>
    <w:rsid w:val="00AB10D6"/>
    <w:rsid w:val="00AB113E"/>
    <w:rsid w:val="00AB3414"/>
    <w:rsid w:val="00AC5A41"/>
    <w:rsid w:val="00AC60B7"/>
    <w:rsid w:val="00AD214F"/>
    <w:rsid w:val="00AD2AE6"/>
    <w:rsid w:val="00AD3285"/>
    <w:rsid w:val="00AD3869"/>
    <w:rsid w:val="00AD6186"/>
    <w:rsid w:val="00AD6BC3"/>
    <w:rsid w:val="00AE1A07"/>
    <w:rsid w:val="00AE2673"/>
    <w:rsid w:val="00AF4D48"/>
    <w:rsid w:val="00B0150F"/>
    <w:rsid w:val="00B01EA1"/>
    <w:rsid w:val="00B06F3F"/>
    <w:rsid w:val="00B16860"/>
    <w:rsid w:val="00B20FF7"/>
    <w:rsid w:val="00B319BA"/>
    <w:rsid w:val="00B37D37"/>
    <w:rsid w:val="00B501B4"/>
    <w:rsid w:val="00B50633"/>
    <w:rsid w:val="00B50B40"/>
    <w:rsid w:val="00B623F5"/>
    <w:rsid w:val="00B639FF"/>
    <w:rsid w:val="00B65599"/>
    <w:rsid w:val="00B8077C"/>
    <w:rsid w:val="00B81300"/>
    <w:rsid w:val="00B8425B"/>
    <w:rsid w:val="00B86F76"/>
    <w:rsid w:val="00BA2BF0"/>
    <w:rsid w:val="00BA3598"/>
    <w:rsid w:val="00BA3B40"/>
    <w:rsid w:val="00BC110F"/>
    <w:rsid w:val="00BC730F"/>
    <w:rsid w:val="00BC77E6"/>
    <w:rsid w:val="00BD50F0"/>
    <w:rsid w:val="00BE1CC2"/>
    <w:rsid w:val="00BE40CF"/>
    <w:rsid w:val="00C066BD"/>
    <w:rsid w:val="00C07C13"/>
    <w:rsid w:val="00C20835"/>
    <w:rsid w:val="00C20A07"/>
    <w:rsid w:val="00C2737D"/>
    <w:rsid w:val="00C338F6"/>
    <w:rsid w:val="00C41D7A"/>
    <w:rsid w:val="00C45F1A"/>
    <w:rsid w:val="00C76A32"/>
    <w:rsid w:val="00C7734D"/>
    <w:rsid w:val="00C87B6B"/>
    <w:rsid w:val="00CA52E8"/>
    <w:rsid w:val="00CA5912"/>
    <w:rsid w:val="00CB1566"/>
    <w:rsid w:val="00CB1F3D"/>
    <w:rsid w:val="00CB39FF"/>
    <w:rsid w:val="00CB4319"/>
    <w:rsid w:val="00CC48EE"/>
    <w:rsid w:val="00CE33E6"/>
    <w:rsid w:val="00CF022E"/>
    <w:rsid w:val="00CF0C83"/>
    <w:rsid w:val="00CF7B6B"/>
    <w:rsid w:val="00D06FF6"/>
    <w:rsid w:val="00D10E42"/>
    <w:rsid w:val="00D2666C"/>
    <w:rsid w:val="00D270D5"/>
    <w:rsid w:val="00D3107A"/>
    <w:rsid w:val="00D31879"/>
    <w:rsid w:val="00D43EF9"/>
    <w:rsid w:val="00D46BA4"/>
    <w:rsid w:val="00D5110E"/>
    <w:rsid w:val="00D513EC"/>
    <w:rsid w:val="00D61921"/>
    <w:rsid w:val="00D63AA7"/>
    <w:rsid w:val="00D64CF1"/>
    <w:rsid w:val="00D6761F"/>
    <w:rsid w:val="00D67AE3"/>
    <w:rsid w:val="00D700C5"/>
    <w:rsid w:val="00D72288"/>
    <w:rsid w:val="00D73119"/>
    <w:rsid w:val="00D77A4C"/>
    <w:rsid w:val="00D77AB6"/>
    <w:rsid w:val="00D82D4A"/>
    <w:rsid w:val="00D9210B"/>
    <w:rsid w:val="00D92991"/>
    <w:rsid w:val="00D92FA9"/>
    <w:rsid w:val="00D9582A"/>
    <w:rsid w:val="00DA3012"/>
    <w:rsid w:val="00DA6151"/>
    <w:rsid w:val="00DB49FB"/>
    <w:rsid w:val="00DB6D42"/>
    <w:rsid w:val="00DC32FA"/>
    <w:rsid w:val="00DD1498"/>
    <w:rsid w:val="00DE5962"/>
    <w:rsid w:val="00DF228F"/>
    <w:rsid w:val="00DF2D55"/>
    <w:rsid w:val="00DF6016"/>
    <w:rsid w:val="00E02204"/>
    <w:rsid w:val="00E03383"/>
    <w:rsid w:val="00E07345"/>
    <w:rsid w:val="00E11ACE"/>
    <w:rsid w:val="00E12E1B"/>
    <w:rsid w:val="00E23003"/>
    <w:rsid w:val="00E2531A"/>
    <w:rsid w:val="00E33EE0"/>
    <w:rsid w:val="00E378FE"/>
    <w:rsid w:val="00E41D4F"/>
    <w:rsid w:val="00E454B7"/>
    <w:rsid w:val="00E56434"/>
    <w:rsid w:val="00E60EE8"/>
    <w:rsid w:val="00E71AF8"/>
    <w:rsid w:val="00E76863"/>
    <w:rsid w:val="00E86782"/>
    <w:rsid w:val="00E9533F"/>
    <w:rsid w:val="00EB03BF"/>
    <w:rsid w:val="00EB4B21"/>
    <w:rsid w:val="00EC08D3"/>
    <w:rsid w:val="00EC5DA3"/>
    <w:rsid w:val="00ED1849"/>
    <w:rsid w:val="00F21AAF"/>
    <w:rsid w:val="00F228A8"/>
    <w:rsid w:val="00F3427B"/>
    <w:rsid w:val="00F41109"/>
    <w:rsid w:val="00F45BD9"/>
    <w:rsid w:val="00F60FEF"/>
    <w:rsid w:val="00F671CE"/>
    <w:rsid w:val="00F677D9"/>
    <w:rsid w:val="00F93D10"/>
    <w:rsid w:val="00F963EC"/>
    <w:rsid w:val="00FB004C"/>
    <w:rsid w:val="00FB5E9C"/>
    <w:rsid w:val="00FB7C0A"/>
    <w:rsid w:val="00FC46B3"/>
    <w:rsid w:val="00FD1FF1"/>
    <w:rsid w:val="00FD7AE8"/>
    <w:rsid w:val="00FE08BE"/>
    <w:rsid w:val="00FE4D2A"/>
    <w:rsid w:val="41AF2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D05ED4"/>
  <w15:docId w15:val="{31268F78-0B2D-4373-8013-3D476B9D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AF"/>
    <w:rPr>
      <w:rFonts w:ascii="Times New Roman" w:eastAsia="Times New Roman" w:hAnsi="Times New Roman"/>
      <w:sz w:val="24"/>
      <w:szCs w:val="24"/>
    </w:rPr>
  </w:style>
  <w:style w:type="paragraph" w:styleId="9">
    <w:name w:val="heading 9"/>
    <w:basedOn w:val="a"/>
    <w:next w:val="a"/>
    <w:link w:val="90"/>
    <w:qFormat/>
    <w:rsid w:val="000C67AF"/>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0C67AF"/>
    <w:rPr>
      <w:rFonts w:ascii="Bookman Old Style" w:eastAsia="Times New Roman" w:hAnsi="Bookman Old Style" w:cs="Times New Roman"/>
      <w:b/>
      <w:bCs/>
      <w:sz w:val="24"/>
      <w:szCs w:val="20"/>
      <w:lang w:eastAsia="ru-RU"/>
    </w:rPr>
  </w:style>
  <w:style w:type="paragraph" w:styleId="a3">
    <w:name w:val="Body Text"/>
    <w:basedOn w:val="a"/>
    <w:link w:val="a4"/>
    <w:rsid w:val="000C67AF"/>
    <w:pPr>
      <w:overflowPunct w:val="0"/>
      <w:autoSpaceDE w:val="0"/>
      <w:autoSpaceDN w:val="0"/>
      <w:adjustRightInd w:val="0"/>
      <w:jc w:val="both"/>
      <w:textAlignment w:val="baseline"/>
    </w:pPr>
    <w:rPr>
      <w:rFonts w:ascii="Bookman Old Style" w:hAnsi="Bookman Old Style"/>
      <w:sz w:val="20"/>
      <w:szCs w:val="20"/>
    </w:rPr>
  </w:style>
  <w:style w:type="character" w:customStyle="1" w:styleId="a4">
    <w:name w:val="Основной текст Знак"/>
    <w:link w:val="a3"/>
    <w:rsid w:val="000C67AF"/>
    <w:rPr>
      <w:rFonts w:ascii="Bookman Old Style" w:eastAsia="Times New Roman" w:hAnsi="Bookman Old Style" w:cs="Times New Roman"/>
      <w:szCs w:val="20"/>
      <w:lang w:eastAsia="ru-RU"/>
    </w:rPr>
  </w:style>
  <w:style w:type="paragraph" w:customStyle="1" w:styleId="21">
    <w:name w:val="Основной текст 21"/>
    <w:basedOn w:val="a"/>
    <w:rsid w:val="000C67AF"/>
    <w:pPr>
      <w:spacing w:line="240" w:lineRule="atLeast"/>
      <w:ind w:right="200"/>
      <w:jc w:val="both"/>
    </w:pPr>
    <w:rPr>
      <w:rFonts w:ascii="Bookman Old Style" w:hAnsi="Bookman Old Style"/>
      <w:color w:val="000000"/>
      <w:sz w:val="22"/>
      <w:szCs w:val="20"/>
    </w:rPr>
  </w:style>
  <w:style w:type="paragraph" w:customStyle="1" w:styleId="ConsNormal">
    <w:name w:val="ConsNormal"/>
    <w:rsid w:val="000C67AF"/>
    <w:pPr>
      <w:autoSpaceDE w:val="0"/>
      <w:autoSpaceDN w:val="0"/>
      <w:adjustRightInd w:val="0"/>
      <w:ind w:right="19772" w:firstLine="720"/>
    </w:pPr>
    <w:rPr>
      <w:rFonts w:ascii="Arial" w:eastAsia="Times New Roman" w:hAnsi="Arial" w:cs="Arial"/>
      <w:sz w:val="28"/>
      <w:szCs w:val="28"/>
    </w:rPr>
  </w:style>
  <w:style w:type="paragraph" w:styleId="a5">
    <w:name w:val="Body Text Indent"/>
    <w:aliases w:val="текст"/>
    <w:basedOn w:val="a"/>
    <w:link w:val="a6"/>
    <w:rsid w:val="000C67AF"/>
    <w:pPr>
      <w:spacing w:line="240" w:lineRule="atLeast"/>
      <w:ind w:firstLine="360"/>
      <w:jc w:val="both"/>
    </w:pPr>
    <w:rPr>
      <w:rFonts w:ascii="Bookman Old Style" w:hAnsi="Bookman Old Style"/>
      <w:color w:val="0000FF"/>
    </w:rPr>
  </w:style>
  <w:style w:type="character" w:customStyle="1" w:styleId="a6">
    <w:name w:val="Основной текст с отступом Знак"/>
    <w:aliases w:val="текст Знак"/>
    <w:link w:val="a5"/>
    <w:rsid w:val="000C67AF"/>
    <w:rPr>
      <w:rFonts w:ascii="Bookman Old Style" w:eastAsia="Times New Roman" w:hAnsi="Bookman Old Style" w:cs="Times New Roman"/>
      <w:color w:val="0000FF"/>
      <w:sz w:val="24"/>
      <w:szCs w:val="24"/>
      <w:lang w:eastAsia="ru-RU"/>
    </w:rPr>
  </w:style>
  <w:style w:type="paragraph" w:styleId="3">
    <w:name w:val="Body Text 3"/>
    <w:basedOn w:val="a"/>
    <w:link w:val="30"/>
    <w:rsid w:val="000C67AF"/>
    <w:pPr>
      <w:shd w:val="clear" w:color="auto" w:fill="FFFFFF"/>
      <w:spacing w:line="235" w:lineRule="exact"/>
      <w:ind w:right="10"/>
      <w:jc w:val="both"/>
    </w:pPr>
    <w:rPr>
      <w:rFonts w:ascii="Arial" w:hAnsi="Arial"/>
      <w:sz w:val="18"/>
      <w:szCs w:val="18"/>
    </w:rPr>
  </w:style>
  <w:style w:type="character" w:customStyle="1" w:styleId="30">
    <w:name w:val="Основной текст 3 Знак"/>
    <w:link w:val="3"/>
    <w:rsid w:val="000C67AF"/>
    <w:rPr>
      <w:rFonts w:ascii="Arial" w:eastAsia="Times New Roman" w:hAnsi="Arial" w:cs="Arial"/>
      <w:sz w:val="18"/>
      <w:szCs w:val="18"/>
      <w:shd w:val="clear" w:color="auto" w:fill="FFFFFF"/>
      <w:lang w:eastAsia="ru-RU"/>
    </w:rPr>
  </w:style>
  <w:style w:type="paragraph" w:styleId="2">
    <w:name w:val="Body Text 2"/>
    <w:basedOn w:val="a"/>
    <w:link w:val="20"/>
    <w:rsid w:val="000C67AF"/>
    <w:pPr>
      <w:jc w:val="both"/>
    </w:pPr>
    <w:rPr>
      <w:rFonts w:ascii="Bookman Old Style" w:hAnsi="Bookman Old Style"/>
      <w:sz w:val="20"/>
    </w:rPr>
  </w:style>
  <w:style w:type="character" w:customStyle="1" w:styleId="20">
    <w:name w:val="Основной текст 2 Знак"/>
    <w:link w:val="2"/>
    <w:rsid w:val="000C67AF"/>
    <w:rPr>
      <w:rFonts w:ascii="Bookman Old Style" w:eastAsia="Times New Roman" w:hAnsi="Bookman Old Style" w:cs="Times New Roman"/>
      <w:sz w:val="20"/>
      <w:szCs w:val="24"/>
      <w:lang w:eastAsia="ru-RU"/>
    </w:rPr>
  </w:style>
  <w:style w:type="paragraph" w:styleId="a7">
    <w:name w:val="header"/>
    <w:basedOn w:val="a"/>
    <w:link w:val="a8"/>
    <w:rsid w:val="000C67AF"/>
    <w:pPr>
      <w:tabs>
        <w:tab w:val="center" w:pos="4677"/>
        <w:tab w:val="right" w:pos="9355"/>
      </w:tabs>
    </w:pPr>
  </w:style>
  <w:style w:type="character" w:customStyle="1" w:styleId="a8">
    <w:name w:val="Верхний колонтитул Знак"/>
    <w:link w:val="a7"/>
    <w:rsid w:val="000C67AF"/>
    <w:rPr>
      <w:rFonts w:ascii="Times New Roman" w:eastAsia="Times New Roman" w:hAnsi="Times New Roman" w:cs="Times New Roman"/>
      <w:sz w:val="24"/>
      <w:szCs w:val="24"/>
      <w:lang w:eastAsia="ru-RU"/>
    </w:rPr>
  </w:style>
  <w:style w:type="paragraph" w:styleId="31">
    <w:name w:val="Body Text Indent 3"/>
    <w:basedOn w:val="a"/>
    <w:link w:val="32"/>
    <w:rsid w:val="000C67AF"/>
    <w:pPr>
      <w:ind w:left="240"/>
      <w:jc w:val="both"/>
    </w:pPr>
    <w:rPr>
      <w:rFonts w:ascii="Arial" w:hAnsi="Arial"/>
      <w:i/>
      <w:iCs/>
      <w:sz w:val="18"/>
      <w:u w:val="single"/>
    </w:rPr>
  </w:style>
  <w:style w:type="character" w:customStyle="1" w:styleId="32">
    <w:name w:val="Основной текст с отступом 3 Знак"/>
    <w:link w:val="31"/>
    <w:rsid w:val="000C67AF"/>
    <w:rPr>
      <w:rFonts w:ascii="Arial" w:eastAsia="Times New Roman" w:hAnsi="Arial" w:cs="Arial"/>
      <w:i/>
      <w:iCs/>
      <w:sz w:val="18"/>
      <w:szCs w:val="24"/>
      <w:u w:val="single"/>
      <w:lang w:eastAsia="ru-RU"/>
    </w:rPr>
  </w:style>
  <w:style w:type="paragraph" w:styleId="22">
    <w:name w:val="Body Text Indent 2"/>
    <w:basedOn w:val="a"/>
    <w:link w:val="23"/>
    <w:rsid w:val="000C67AF"/>
    <w:pPr>
      <w:ind w:left="180"/>
      <w:jc w:val="both"/>
    </w:pPr>
    <w:rPr>
      <w:rFonts w:ascii="Arial" w:hAnsi="Arial"/>
      <w:sz w:val="18"/>
    </w:rPr>
  </w:style>
  <w:style w:type="character" w:customStyle="1" w:styleId="23">
    <w:name w:val="Основной текст с отступом 2 Знак"/>
    <w:link w:val="22"/>
    <w:rsid w:val="000C67AF"/>
    <w:rPr>
      <w:rFonts w:ascii="Arial" w:eastAsia="Times New Roman" w:hAnsi="Arial" w:cs="Arial"/>
      <w:sz w:val="18"/>
      <w:szCs w:val="24"/>
      <w:lang w:eastAsia="ru-RU"/>
    </w:rPr>
  </w:style>
  <w:style w:type="paragraph" w:styleId="a9">
    <w:name w:val="footnote text"/>
    <w:aliases w:val="Знак"/>
    <w:basedOn w:val="a"/>
    <w:link w:val="aa"/>
    <w:rsid w:val="000C67AF"/>
    <w:rPr>
      <w:sz w:val="20"/>
      <w:szCs w:val="20"/>
    </w:rPr>
  </w:style>
  <w:style w:type="character" w:customStyle="1" w:styleId="aa">
    <w:name w:val="Текст сноски Знак"/>
    <w:aliases w:val="Знак Знак"/>
    <w:link w:val="a9"/>
    <w:rsid w:val="000C67AF"/>
    <w:rPr>
      <w:rFonts w:ascii="Times New Roman" w:eastAsia="Times New Roman" w:hAnsi="Times New Roman" w:cs="Times New Roman"/>
      <w:sz w:val="20"/>
      <w:szCs w:val="20"/>
      <w:lang w:eastAsia="ru-RU"/>
    </w:rPr>
  </w:style>
  <w:style w:type="character" w:styleId="ab">
    <w:name w:val="footnote reference"/>
    <w:uiPriority w:val="99"/>
    <w:semiHidden/>
    <w:rsid w:val="000C67AF"/>
    <w:rPr>
      <w:vertAlign w:val="superscript"/>
    </w:rPr>
  </w:style>
  <w:style w:type="character" w:customStyle="1" w:styleId="FontStyle87">
    <w:name w:val="Font Style87"/>
    <w:uiPriority w:val="99"/>
    <w:rsid w:val="004B3529"/>
    <w:rPr>
      <w:rFonts w:ascii="Times New Roman" w:hAnsi="Times New Roman" w:cs="Times New Roman" w:hint="default"/>
      <w:sz w:val="22"/>
      <w:szCs w:val="22"/>
    </w:rPr>
  </w:style>
  <w:style w:type="character" w:customStyle="1" w:styleId="FontStyle102">
    <w:name w:val="Font Style102"/>
    <w:uiPriority w:val="99"/>
    <w:rsid w:val="004B3529"/>
    <w:rPr>
      <w:rFonts w:ascii="Times New Roman" w:hAnsi="Times New Roman" w:cs="Times New Roman"/>
      <w:sz w:val="22"/>
      <w:szCs w:val="22"/>
    </w:rPr>
  </w:style>
  <w:style w:type="paragraph" w:customStyle="1" w:styleId="Style25">
    <w:name w:val="Style25"/>
    <w:basedOn w:val="a"/>
    <w:uiPriority w:val="99"/>
    <w:rsid w:val="004B3529"/>
    <w:pPr>
      <w:widowControl w:val="0"/>
      <w:autoSpaceDE w:val="0"/>
      <w:autoSpaceDN w:val="0"/>
      <w:adjustRightInd w:val="0"/>
      <w:spacing w:line="322" w:lineRule="exact"/>
      <w:ind w:firstLine="710"/>
      <w:jc w:val="both"/>
    </w:pPr>
  </w:style>
  <w:style w:type="character" w:customStyle="1" w:styleId="FontStyle103">
    <w:name w:val="Font Style103"/>
    <w:uiPriority w:val="99"/>
    <w:rsid w:val="004B3529"/>
    <w:rPr>
      <w:rFonts w:ascii="Times New Roman" w:hAnsi="Times New Roman" w:cs="Times New Roman"/>
      <w:sz w:val="22"/>
      <w:szCs w:val="22"/>
    </w:rPr>
  </w:style>
  <w:style w:type="paragraph" w:customStyle="1" w:styleId="ConsPlusNonformat">
    <w:name w:val="ConsPlusNonformat"/>
    <w:uiPriority w:val="99"/>
    <w:rsid w:val="004B248E"/>
    <w:pPr>
      <w:widowControl w:val="0"/>
      <w:autoSpaceDE w:val="0"/>
      <w:autoSpaceDN w:val="0"/>
      <w:adjustRightInd w:val="0"/>
    </w:pPr>
    <w:rPr>
      <w:rFonts w:ascii="Courier New" w:eastAsia="Times New Roman" w:hAnsi="Courier New" w:cs="Courier New"/>
    </w:rPr>
  </w:style>
  <w:style w:type="paragraph" w:customStyle="1" w:styleId="Style15">
    <w:name w:val="Style15"/>
    <w:basedOn w:val="a"/>
    <w:uiPriority w:val="99"/>
    <w:rsid w:val="00CB1F3D"/>
    <w:pPr>
      <w:widowControl w:val="0"/>
      <w:autoSpaceDE w:val="0"/>
      <w:autoSpaceDN w:val="0"/>
      <w:adjustRightInd w:val="0"/>
      <w:spacing w:line="318" w:lineRule="exact"/>
      <w:jc w:val="both"/>
    </w:pPr>
  </w:style>
  <w:style w:type="character" w:customStyle="1" w:styleId="FontStyle96">
    <w:name w:val="Font Style96"/>
    <w:uiPriority w:val="99"/>
    <w:rsid w:val="00CB1F3D"/>
    <w:rPr>
      <w:rFonts w:ascii="Times New Roman" w:hAnsi="Times New Roman" w:cs="Times New Roman"/>
      <w:sz w:val="22"/>
      <w:szCs w:val="22"/>
    </w:rPr>
  </w:style>
  <w:style w:type="paragraph" w:customStyle="1" w:styleId="Style5">
    <w:name w:val="Style5"/>
    <w:basedOn w:val="a"/>
    <w:uiPriority w:val="99"/>
    <w:qFormat/>
    <w:rsid w:val="00341905"/>
    <w:pPr>
      <w:widowControl w:val="0"/>
      <w:autoSpaceDE w:val="0"/>
      <w:autoSpaceDN w:val="0"/>
      <w:adjustRightInd w:val="0"/>
      <w:spacing w:line="274" w:lineRule="exact"/>
    </w:pPr>
  </w:style>
  <w:style w:type="character" w:customStyle="1" w:styleId="FontStyle109">
    <w:name w:val="Font Style109"/>
    <w:uiPriority w:val="99"/>
    <w:rsid w:val="00341905"/>
    <w:rPr>
      <w:rFonts w:ascii="Times New Roman" w:hAnsi="Times New Roman" w:cs="Times New Roman" w:hint="default"/>
      <w:sz w:val="22"/>
      <w:szCs w:val="22"/>
    </w:rPr>
  </w:style>
  <w:style w:type="character" w:customStyle="1" w:styleId="FontStyle117">
    <w:name w:val="Font Style117"/>
    <w:uiPriority w:val="99"/>
    <w:rsid w:val="009369B9"/>
    <w:rPr>
      <w:rFonts w:ascii="Times New Roman" w:hAnsi="Times New Roman" w:cs="Times New Roman" w:hint="default"/>
      <w:sz w:val="22"/>
      <w:szCs w:val="22"/>
    </w:rPr>
  </w:style>
  <w:style w:type="paragraph" w:customStyle="1" w:styleId="Style20">
    <w:name w:val="Style20"/>
    <w:basedOn w:val="a"/>
    <w:uiPriority w:val="99"/>
    <w:rsid w:val="009369B9"/>
    <w:pPr>
      <w:widowControl w:val="0"/>
      <w:autoSpaceDE w:val="0"/>
      <w:autoSpaceDN w:val="0"/>
      <w:adjustRightInd w:val="0"/>
    </w:pPr>
  </w:style>
  <w:style w:type="paragraph" w:customStyle="1" w:styleId="Style32">
    <w:name w:val="Style32"/>
    <w:basedOn w:val="a"/>
    <w:uiPriority w:val="99"/>
    <w:rsid w:val="009369B9"/>
    <w:pPr>
      <w:widowControl w:val="0"/>
      <w:autoSpaceDE w:val="0"/>
      <w:autoSpaceDN w:val="0"/>
      <w:adjustRightInd w:val="0"/>
      <w:spacing w:line="317" w:lineRule="exact"/>
      <w:ind w:firstLine="706"/>
      <w:jc w:val="both"/>
    </w:pPr>
  </w:style>
  <w:style w:type="paragraph" w:styleId="ac">
    <w:name w:val="List Paragraph"/>
    <w:basedOn w:val="a"/>
    <w:uiPriority w:val="34"/>
    <w:qFormat/>
    <w:rsid w:val="009369B9"/>
    <w:pPr>
      <w:ind w:left="720"/>
      <w:contextualSpacing/>
    </w:pPr>
  </w:style>
  <w:style w:type="character" w:customStyle="1" w:styleId="FontStyle105">
    <w:name w:val="Font Style105"/>
    <w:uiPriority w:val="99"/>
    <w:qFormat/>
    <w:rsid w:val="00FD7AE8"/>
    <w:rPr>
      <w:rFonts w:ascii="Times New Roman" w:hAnsi="Times New Roman" w:cs="Times New Roman" w:hint="default"/>
      <w:b/>
      <w:bCs/>
      <w:sz w:val="22"/>
      <w:szCs w:val="22"/>
    </w:rPr>
  </w:style>
  <w:style w:type="paragraph" w:customStyle="1" w:styleId="Style21">
    <w:name w:val="Style21"/>
    <w:basedOn w:val="a"/>
    <w:uiPriority w:val="99"/>
    <w:qFormat/>
    <w:rsid w:val="00FD7AE8"/>
    <w:pPr>
      <w:widowControl w:val="0"/>
      <w:autoSpaceDE w:val="0"/>
      <w:autoSpaceDN w:val="0"/>
      <w:adjustRightInd w:val="0"/>
    </w:pPr>
  </w:style>
  <w:style w:type="paragraph" w:styleId="ad">
    <w:name w:val="Balloon Text"/>
    <w:basedOn w:val="a"/>
    <w:link w:val="ae"/>
    <w:uiPriority w:val="99"/>
    <w:semiHidden/>
    <w:unhideWhenUsed/>
    <w:rsid w:val="00C7734D"/>
    <w:rPr>
      <w:rFonts w:ascii="Segoe UI" w:hAnsi="Segoe UI" w:cs="Segoe UI"/>
      <w:sz w:val="18"/>
      <w:szCs w:val="18"/>
    </w:rPr>
  </w:style>
  <w:style w:type="character" w:customStyle="1" w:styleId="ae">
    <w:name w:val="Текст выноски Знак"/>
    <w:basedOn w:val="a0"/>
    <w:link w:val="ad"/>
    <w:uiPriority w:val="99"/>
    <w:semiHidden/>
    <w:rsid w:val="00C7734D"/>
    <w:rPr>
      <w:rFonts w:ascii="Segoe UI" w:eastAsia="Times New Roman" w:hAnsi="Segoe UI" w:cs="Segoe UI"/>
      <w:sz w:val="18"/>
      <w:szCs w:val="18"/>
    </w:rPr>
  </w:style>
  <w:style w:type="paragraph" w:styleId="af">
    <w:name w:val="footer"/>
    <w:basedOn w:val="a"/>
    <w:link w:val="af0"/>
    <w:uiPriority w:val="99"/>
    <w:semiHidden/>
    <w:unhideWhenUsed/>
    <w:rsid w:val="001022FF"/>
    <w:pPr>
      <w:tabs>
        <w:tab w:val="center" w:pos="4677"/>
        <w:tab w:val="right" w:pos="9355"/>
      </w:tabs>
    </w:pPr>
  </w:style>
  <w:style w:type="character" w:customStyle="1" w:styleId="af0">
    <w:name w:val="Нижний колонтитул Знак"/>
    <w:basedOn w:val="a0"/>
    <w:link w:val="af"/>
    <w:uiPriority w:val="99"/>
    <w:semiHidden/>
    <w:rsid w:val="001022FF"/>
    <w:rPr>
      <w:rFonts w:ascii="Times New Roman" w:eastAsia="Times New Roman" w:hAnsi="Times New Roman"/>
      <w:sz w:val="24"/>
      <w:szCs w:val="24"/>
    </w:rPr>
  </w:style>
  <w:style w:type="paragraph" w:customStyle="1" w:styleId="ConsPlusTitle">
    <w:name w:val="ConsPlusTitle"/>
    <w:rsid w:val="00D92FA9"/>
    <w:pPr>
      <w:widowControl w:val="0"/>
      <w:autoSpaceDE w:val="0"/>
      <w:autoSpaceDN w:val="0"/>
      <w:adjustRightInd w:val="0"/>
    </w:pPr>
    <w:rPr>
      <w:rFonts w:ascii="Arial" w:hAnsi="Arial" w:cs="Arial"/>
      <w:b/>
      <w:bCs/>
    </w:rPr>
  </w:style>
  <w:style w:type="character" w:styleId="af1">
    <w:name w:val="Hyperlink"/>
    <w:rsid w:val="00D92FA9"/>
    <w:rPr>
      <w:rFonts w:cs="Times New Roman"/>
      <w:color w:val="0000FF"/>
      <w:u w:val="single"/>
    </w:rPr>
  </w:style>
  <w:style w:type="paragraph" w:customStyle="1" w:styleId="ConsPlusNormal">
    <w:name w:val="ConsPlusNormal"/>
    <w:link w:val="ConsPlusNormal0"/>
    <w:rsid w:val="00E378FE"/>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E378FE"/>
    <w:rPr>
      <w:rFonts w:eastAsia="Times New Roman" w:cs="Calibri"/>
      <w:sz w:val="22"/>
    </w:rPr>
  </w:style>
  <w:style w:type="paragraph" w:styleId="af2">
    <w:name w:val="Normal (Web)"/>
    <w:basedOn w:val="a"/>
    <w:qFormat/>
    <w:rsid w:val="00E56434"/>
    <w:pPr>
      <w:suppressAutoHyphens/>
      <w:spacing w:before="280" w:after="280"/>
    </w:pPr>
    <w:rPr>
      <w:lang w:eastAsia="ar-SA"/>
    </w:rPr>
  </w:style>
  <w:style w:type="paragraph" w:customStyle="1" w:styleId="af3">
    <w:name w:val="Нормальный (таблица)"/>
    <w:basedOn w:val="a"/>
    <w:next w:val="a"/>
    <w:uiPriority w:val="99"/>
    <w:rsid w:val="003D69F3"/>
    <w:pPr>
      <w:widowControl w:val="0"/>
      <w:autoSpaceDE w:val="0"/>
      <w:autoSpaceDN w:val="0"/>
      <w:adjustRightInd w:val="0"/>
      <w:jc w:val="both"/>
    </w:pPr>
    <w:rPr>
      <w:rFonts w:ascii="Arial" w:hAnsi="Arial" w:cs="Arial"/>
    </w:rPr>
  </w:style>
  <w:style w:type="table" w:customStyle="1" w:styleId="TableNormal">
    <w:name w:val="Table Normal"/>
    <w:uiPriority w:val="2"/>
    <w:semiHidden/>
    <w:unhideWhenUsed/>
    <w:qFormat/>
    <w:rsid w:val="00DA30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acad.ru/" TargetMode="External"/><Relationship Id="rId3" Type="http://schemas.openxmlformats.org/officeDocument/2006/relationships/settings" Target="settings.xml"/><Relationship Id="rId7" Type="http://schemas.openxmlformats.org/officeDocument/2006/relationships/hyperlink" Target="http://spbsaca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bsacad.ru/" TargetMode="External"/><Relationship Id="rId4" Type="http://schemas.openxmlformats.org/officeDocument/2006/relationships/webSettings" Target="webSettings.xml"/><Relationship Id="rId9" Type="http://schemas.openxmlformats.org/officeDocument/2006/relationships/hyperlink" Target="http://spbsac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3682</Words>
  <Characters>20991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nwags</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ZeleninaEP</dc:creator>
  <cp:lastModifiedBy>User</cp:lastModifiedBy>
  <cp:revision>6</cp:revision>
  <cp:lastPrinted>2019-01-21T10:52:00Z</cp:lastPrinted>
  <dcterms:created xsi:type="dcterms:W3CDTF">2022-04-06T16:36:00Z</dcterms:created>
  <dcterms:modified xsi:type="dcterms:W3CDTF">2022-06-03T10:10:00Z</dcterms:modified>
</cp:coreProperties>
</file>